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746CF1" w14:textId="6B2D646B" w:rsidR="00C04690" w:rsidRPr="00C04690" w:rsidRDefault="00C04690" w:rsidP="00C04690">
      <w:pPr>
        <w:tabs>
          <w:tab w:val="right" w:pos="9072"/>
        </w:tabs>
        <w:spacing w:after="0"/>
        <w:jc w:val="both"/>
        <w:rPr>
          <w:rFonts w:ascii="Arial" w:eastAsia="Malgun Gothic" w:hAnsi="Arial"/>
          <w:b/>
          <w:i/>
          <w:sz w:val="24"/>
          <w:szCs w:val="24"/>
          <w:lang w:eastAsia="zh-CN"/>
        </w:rPr>
      </w:pPr>
      <w:r w:rsidRPr="00C0469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C04690">
        <w:rPr>
          <w:rFonts w:ascii="Arial" w:eastAsia="Malgun Gothic" w:hAnsi="Arial" w:cs="Arial" w:hint="eastAsia"/>
          <w:b/>
          <w:sz w:val="24"/>
          <w:szCs w:val="24"/>
          <w:lang w:val="en-US" w:eastAsia="zh-CN"/>
        </w:rPr>
        <w:t>#91</w:t>
      </w:r>
      <w:r w:rsidRPr="00C04690">
        <w:rPr>
          <w:rFonts w:ascii="Arial" w:eastAsia="MS Mincho" w:hAnsi="Arial"/>
          <w:b/>
          <w:sz w:val="24"/>
          <w:szCs w:val="24"/>
        </w:rPr>
        <w:tab/>
      </w:r>
      <w:r w:rsidR="00565823" w:rsidRPr="00565823">
        <w:rPr>
          <w:rFonts w:ascii="Arial" w:eastAsia="Malgun Gothic" w:hAnsi="Arial"/>
          <w:b/>
          <w:sz w:val="24"/>
          <w:szCs w:val="24"/>
          <w:lang w:eastAsia="zh-CN"/>
        </w:rPr>
        <w:t>R4-1905324</w:t>
      </w:r>
      <w:bookmarkStart w:id="0" w:name="_GoBack"/>
      <w:bookmarkEnd w:id="0"/>
    </w:p>
    <w:p w14:paraId="1284236F" w14:textId="77777777" w:rsidR="00C04690" w:rsidRPr="00C04690" w:rsidRDefault="00C04690" w:rsidP="00C04690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 w:rsidRPr="00C04690">
        <w:rPr>
          <w:rFonts w:ascii="Arial" w:eastAsia="Malgun Gothic" w:hAnsi="Arial"/>
          <w:b/>
          <w:sz w:val="24"/>
          <w:szCs w:val="24"/>
          <w:lang w:val="en-US" w:eastAsia="zh-CN"/>
        </w:rPr>
        <w:t>Reno, Nevada</w:t>
      </w:r>
      <w:r w:rsidRPr="00C04690">
        <w:rPr>
          <w:rFonts w:ascii="Arial" w:eastAsia="Malgun Gothic" w:hAnsi="Arial" w:hint="eastAsia"/>
          <w:b/>
          <w:sz w:val="24"/>
          <w:szCs w:val="24"/>
          <w:lang w:val="en-US" w:eastAsia="zh-CN"/>
        </w:rPr>
        <w:t xml:space="preserve">, </w:t>
      </w:r>
      <w:r w:rsidRPr="00C04690">
        <w:rPr>
          <w:rFonts w:ascii="Arial" w:eastAsia="Malgun Gothic" w:hAnsi="Arial"/>
          <w:b/>
          <w:sz w:val="24"/>
          <w:lang w:eastAsia="zh-CN"/>
        </w:rPr>
        <w:t>US,</w:t>
      </w:r>
      <w:r w:rsidRPr="00C04690">
        <w:rPr>
          <w:rFonts w:ascii="Arial" w:eastAsia="Malgun Gothic" w:hAnsi="Arial"/>
          <w:b/>
          <w:sz w:val="24"/>
          <w:szCs w:val="24"/>
          <w:lang w:val="en-US" w:eastAsia="zh-CN"/>
        </w:rPr>
        <w:t xml:space="preserve"> May 13 </w:t>
      </w:r>
      <w:r w:rsidRPr="00C04690">
        <w:rPr>
          <w:rFonts w:ascii="Arial" w:eastAsia="Malgun Gothic" w:hAnsi="Arial" w:hint="eastAsia"/>
          <w:b/>
          <w:sz w:val="24"/>
          <w:szCs w:val="24"/>
          <w:lang w:val="en-US" w:eastAsia="zh-CN"/>
        </w:rPr>
        <w:t>-</w:t>
      </w:r>
      <w:r w:rsidRPr="00C04690">
        <w:rPr>
          <w:rFonts w:ascii="Arial" w:eastAsia="Malgun Gothic" w:hAnsi="Arial"/>
          <w:b/>
          <w:sz w:val="24"/>
          <w:szCs w:val="24"/>
          <w:lang w:val="en-US" w:eastAsia="zh-CN"/>
        </w:rPr>
        <w:t xml:space="preserve"> 17</w:t>
      </w:r>
      <w:r w:rsidRPr="00C04690">
        <w:rPr>
          <w:rFonts w:ascii="Arial" w:eastAsia="Malgun Gothic" w:hAnsi="Arial" w:hint="eastAsia"/>
          <w:b/>
          <w:sz w:val="24"/>
          <w:szCs w:val="24"/>
          <w:lang w:val="en-US" w:eastAsia="zh-CN"/>
        </w:rPr>
        <w:t xml:space="preserve">, </w:t>
      </w:r>
      <w:r w:rsidRPr="00C04690">
        <w:rPr>
          <w:rFonts w:ascii="Arial" w:eastAsia="Malgun Gothic" w:hAnsi="Arial"/>
          <w:b/>
          <w:sz w:val="24"/>
          <w:szCs w:val="24"/>
          <w:lang w:val="en-US" w:eastAsia="zh-CN"/>
        </w:rPr>
        <w:t>2019</w:t>
      </w:r>
    </w:p>
    <w:p w14:paraId="7250108B" w14:textId="77777777" w:rsidR="00C04690" w:rsidRPr="00C04690" w:rsidRDefault="00C04690" w:rsidP="00C04690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4690" w:rsidRPr="00C04690" w14:paraId="47D5A15D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79FAF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i/>
                <w:noProof/>
              </w:rPr>
            </w:pPr>
            <w:r w:rsidRPr="00C04690">
              <w:rPr>
                <w:rFonts w:ascii="Arial" w:eastAsia="Malgun Gothic" w:hAnsi="Arial"/>
                <w:i/>
                <w:noProof/>
                <w:sz w:val="14"/>
              </w:rPr>
              <w:t>CR-Form-v11.4</w:t>
            </w:r>
          </w:p>
        </w:tc>
      </w:tr>
      <w:tr w:rsidR="00C04690" w:rsidRPr="00C04690" w14:paraId="2C5F4D83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C4DB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CHANGE REQUEST</w:t>
            </w:r>
          </w:p>
        </w:tc>
      </w:tr>
      <w:tr w:rsidR="00C04690" w:rsidRPr="00C04690" w14:paraId="6C995FFC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D6C1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DD3EF08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3044360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99AB3D" w14:textId="2C61DFF4" w:rsidR="00C04690" w:rsidRPr="004624F8" w:rsidRDefault="00C04690" w:rsidP="004624F8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38.1</w:t>
            </w:r>
            <w:r w:rsidR="004624F8">
              <w:rPr>
                <w:rFonts w:ascii="Arial" w:eastAsiaTheme="minorEastAsia" w:hAnsi="Arial"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14:paraId="534B3C8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5E843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2D0375D8" w14:textId="77777777" w:rsidR="00C04690" w:rsidRPr="00C04690" w:rsidRDefault="00C04690" w:rsidP="00C04690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CB1F6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D42A0B" w14:textId="77777777" w:rsidR="00C04690" w:rsidRPr="00C04690" w:rsidRDefault="00C04690" w:rsidP="00C04690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5DD59D" w14:textId="4B3974C4" w:rsidR="00C04690" w:rsidRPr="00C04690" w:rsidRDefault="00C04690" w:rsidP="004624F8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15.</w:t>
            </w:r>
            <w:r w:rsidR="004624F8">
              <w:rPr>
                <w:rFonts w:ascii="Arial" w:eastAsiaTheme="minorEastAsia" w:hAnsi="Arial" w:hint="eastAsia"/>
                <w:b/>
                <w:noProof/>
                <w:sz w:val="32"/>
                <w:lang w:eastAsia="zh-CN"/>
              </w:rPr>
              <w:t>1</w:t>
            </w: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D8DE45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6A7AC1D2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5EA4F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4D0CFEEC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6A8F6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C04690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C04690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04690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br/>
            </w:r>
            <w:hyperlink r:id="rId11" w:history="1">
              <w:r w:rsidRPr="00C04690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04690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C04690" w:rsidRPr="00C04690" w14:paraId="3AC14DA4" w14:textId="77777777" w:rsidTr="004F2BFB">
        <w:tc>
          <w:tcPr>
            <w:tcW w:w="9641" w:type="dxa"/>
            <w:gridSpan w:val="9"/>
          </w:tcPr>
          <w:p w14:paraId="069C71A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</w:tbl>
    <w:p w14:paraId="24CC5FFA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4690" w:rsidRPr="00C04690" w14:paraId="0C8BB14B" w14:textId="77777777" w:rsidTr="004F2BFB">
        <w:tc>
          <w:tcPr>
            <w:tcW w:w="2835" w:type="dxa"/>
          </w:tcPr>
          <w:p w14:paraId="4F8AB3AA" w14:textId="77777777" w:rsidR="00C04690" w:rsidRPr="00C04690" w:rsidRDefault="00C04690" w:rsidP="00C04690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1B634B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BCE24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409F52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2CE01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E6B69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8B81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02230C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77CC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</w:rPr>
            </w:pPr>
          </w:p>
        </w:tc>
      </w:tr>
    </w:tbl>
    <w:p w14:paraId="661D382D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4690" w:rsidRPr="00C04690" w14:paraId="6307FC38" w14:textId="77777777" w:rsidTr="004F2BFB">
        <w:tc>
          <w:tcPr>
            <w:tcW w:w="9640" w:type="dxa"/>
            <w:gridSpan w:val="11"/>
          </w:tcPr>
          <w:p w14:paraId="0A00FD7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5EF09E3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63C935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Title:</w:t>
            </w:r>
            <w:r w:rsidRPr="00C04690">
              <w:rPr>
                <w:rFonts w:ascii="Arial" w:eastAsia="Malgun Gothic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AE06D" w14:textId="5518DC03" w:rsidR="00C04690" w:rsidRPr="00C04690" w:rsidRDefault="004624F8" w:rsidP="004624F8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4624F8">
              <w:rPr>
                <w:rFonts w:ascii="Arial" w:eastAsia="Malgun Gothic" w:hAnsi="Arial"/>
                <w:noProof/>
                <w:lang w:eastAsia="zh-CN"/>
              </w:rPr>
              <w:t xml:space="preserve">Update of applicability rule for BS </w:t>
            </w:r>
            <w:r>
              <w:rPr>
                <w:rFonts w:ascii="Arial" w:eastAsiaTheme="minorEastAsia" w:hAnsi="Arial" w:hint="eastAsia"/>
                <w:noProof/>
                <w:lang w:eastAsia="zh-CN"/>
              </w:rPr>
              <w:t>conducted</w:t>
            </w:r>
            <w:r w:rsidRPr="004624F8">
              <w:rPr>
                <w:rFonts w:ascii="Arial" w:eastAsia="Malgun Gothic" w:hAnsi="Arial"/>
                <w:noProof/>
                <w:lang w:eastAsia="zh-CN"/>
              </w:rPr>
              <w:t xml:space="preserve"> demodulation test</w:t>
            </w:r>
          </w:p>
        </w:tc>
      </w:tr>
      <w:tr w:rsidR="00C04690" w:rsidRPr="00C04690" w14:paraId="23F940B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FF1D3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5A58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6203E89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C3534D4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87C44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China Telecom</w:t>
            </w:r>
          </w:p>
        </w:tc>
      </w:tr>
      <w:tr w:rsidR="00C04690" w:rsidRPr="00C04690" w14:paraId="24B3380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AFF9372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85009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R4</w:t>
            </w:r>
          </w:p>
        </w:tc>
      </w:tr>
      <w:tr w:rsidR="00C04690" w:rsidRPr="00C04690" w14:paraId="52110D23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A78EDFD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EB20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1A082FD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331D9F1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82F7C6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D683F1E" w14:textId="77777777" w:rsidR="00C04690" w:rsidRPr="00C04690" w:rsidRDefault="00C04690" w:rsidP="00C04690">
            <w:pPr>
              <w:spacing w:after="0"/>
              <w:ind w:right="10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A5A15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EBEF4" w14:textId="37AB0F38" w:rsidR="00C04690" w:rsidRPr="00C04690" w:rsidRDefault="00C04690" w:rsidP="004624F8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201</w:t>
            </w: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9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0</w:t>
            </w:r>
            <w:r w:rsidR="004624F8">
              <w:rPr>
                <w:rFonts w:ascii="Arial" w:eastAsiaTheme="minorEastAsia" w:hAnsi="Arial" w:hint="eastAsia"/>
                <w:noProof/>
                <w:lang w:eastAsia="zh-CN"/>
              </w:rPr>
              <w:t>5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Pr="00C04690">
              <w:rPr>
                <w:rFonts w:ascii="Arial" w:eastAsia="Malgun Gothic" w:hAnsi="Arial"/>
                <w:noProof/>
                <w:lang w:eastAsia="zh-CN"/>
              </w:rPr>
              <w:t>01</w:t>
            </w:r>
          </w:p>
        </w:tc>
      </w:tr>
      <w:tr w:rsidR="00C04690" w:rsidRPr="00C04690" w14:paraId="24CE5A7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5CDF06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CD77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31E81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16C41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2F8C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249830FD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21473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874B9C" w14:textId="77777777" w:rsidR="00C04690" w:rsidRPr="00C04690" w:rsidRDefault="00C04690" w:rsidP="00C04690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  <w:lang w:eastAsia="zh-CN"/>
              </w:rPr>
            </w:pPr>
            <w:r w:rsidRPr="00C04690">
              <w:rPr>
                <w:rFonts w:ascii="Arial" w:eastAsia="Malgun Gothic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6C4C4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B63661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0ECC5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Rel-15</w:t>
            </w:r>
          </w:p>
        </w:tc>
      </w:tr>
      <w:tr w:rsidR="00C04690" w:rsidRPr="00C04690" w14:paraId="74A9D0B5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C11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4FD9E9" w14:textId="77777777" w:rsidR="00C04690" w:rsidRPr="00C04690" w:rsidRDefault="00C04690" w:rsidP="00C04690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categories:</w:t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br/>
              <w:t>F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(correction)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A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B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(addition of feature), 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C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(functional modification of feature)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D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(editorial modification)</w:t>
            </w:r>
          </w:p>
          <w:p w14:paraId="7D67A8EA" w14:textId="77777777" w:rsidR="00C04690" w:rsidRPr="00C04690" w:rsidRDefault="00C04690" w:rsidP="00C04690">
            <w:pPr>
              <w:spacing w:after="12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  <w:sz w:val="18"/>
              </w:rPr>
              <w:t>Detailed explanations of the above categories can</w:t>
            </w:r>
            <w:r w:rsidRPr="00C04690">
              <w:rPr>
                <w:rFonts w:ascii="Arial" w:eastAsia="Malgun Gothic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04690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04690">
              <w:rPr>
                <w:rFonts w:ascii="Arial" w:eastAsia="Malgun Gothic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82115" w14:textId="77777777" w:rsidR="00C04690" w:rsidRPr="00C04690" w:rsidRDefault="00C04690" w:rsidP="00C0469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releases: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Rel-8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8)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Rel-9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9)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Rel-10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10)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Rel-11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11)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Rel-12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12)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Rel-13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13)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Rel-14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14)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Rel-15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15)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Rel-16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04690" w:rsidRPr="00C04690" w14:paraId="1B8DF388" w14:textId="77777777" w:rsidTr="004F2BFB">
        <w:tc>
          <w:tcPr>
            <w:tcW w:w="1843" w:type="dxa"/>
          </w:tcPr>
          <w:p w14:paraId="31B8A4C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6CEF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85705" w:rsidRPr="00C04690" w14:paraId="308FD5C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4652D" w14:textId="77777777" w:rsidR="00685705" w:rsidRPr="00C04690" w:rsidRDefault="00685705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A2EBD" w14:textId="46791335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3652">
              <w:rPr>
                <w:noProof/>
                <w:lang w:eastAsia="zh-CN"/>
              </w:rPr>
              <w:t xml:space="preserve">The newly agreed </w:t>
            </w:r>
            <w:r>
              <w:rPr>
                <w:rFonts w:eastAsiaTheme="minorEastAsia" w:hint="eastAsia"/>
                <w:noProof/>
                <w:lang w:eastAsia="zh-CN"/>
              </w:rPr>
              <w:t>applicability</w:t>
            </w:r>
            <w:r w:rsidRPr="00A13652">
              <w:rPr>
                <w:noProof/>
                <w:lang w:eastAsia="zh-CN"/>
              </w:rPr>
              <w:t xml:space="preserve"> rule has not been implemented in the TS.</w:t>
            </w:r>
          </w:p>
        </w:tc>
      </w:tr>
      <w:tr w:rsidR="00685705" w:rsidRPr="00C04690" w14:paraId="30C365A2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87029" w14:textId="77777777" w:rsidR="00685705" w:rsidRPr="00C04690" w:rsidRDefault="00685705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391F5" w14:textId="77777777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85705" w:rsidRPr="00C04690" w14:paraId="1E66245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EB478" w14:textId="77777777" w:rsidR="00685705" w:rsidRPr="00C04690" w:rsidRDefault="00685705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739D4A" w14:textId="52188377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3652">
              <w:rPr>
                <w:noProof/>
                <w:lang w:eastAsia="zh-CN"/>
              </w:rPr>
              <w:t xml:space="preserve">Introduced the applicability rule for BS </w:t>
            </w:r>
            <w:r>
              <w:rPr>
                <w:rFonts w:eastAsiaTheme="minorEastAsia" w:hint="eastAsia"/>
                <w:noProof/>
                <w:lang w:eastAsia="zh-CN"/>
              </w:rPr>
              <w:t>conducted</w:t>
            </w:r>
            <w:r w:rsidRPr="004624F8">
              <w:rPr>
                <w:rFonts w:eastAsia="Malgun Gothic"/>
                <w:noProof/>
                <w:lang w:eastAsia="zh-CN"/>
              </w:rPr>
              <w:t xml:space="preserve"> </w:t>
            </w:r>
            <w:r w:rsidRPr="00A13652">
              <w:rPr>
                <w:noProof/>
                <w:lang w:eastAsia="zh-CN"/>
              </w:rPr>
              <w:t>demodulation test based on the latest agreements.</w:t>
            </w:r>
          </w:p>
        </w:tc>
      </w:tr>
      <w:tr w:rsidR="00685705" w:rsidRPr="00C04690" w14:paraId="6D5CE796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D964B" w14:textId="77777777" w:rsidR="00685705" w:rsidRPr="00C04690" w:rsidRDefault="00685705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B8FEB" w14:textId="77777777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85705" w:rsidRPr="00C04690" w14:paraId="38EAD33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D4EB2" w14:textId="77777777" w:rsidR="00685705" w:rsidRPr="00C04690" w:rsidRDefault="00685705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0B70B" w14:textId="4B36D159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3652">
              <w:rPr>
                <w:noProof/>
                <w:lang w:eastAsia="zh-CN"/>
              </w:rPr>
              <w:t xml:space="preserve">No need to add those </w:t>
            </w:r>
            <w:r>
              <w:rPr>
                <w:rFonts w:eastAsiaTheme="minorEastAsia" w:hint="eastAsia"/>
                <w:noProof/>
                <w:lang w:eastAsia="zh-CN"/>
              </w:rPr>
              <w:t>applicability</w:t>
            </w:r>
            <w:r w:rsidRPr="00A13652">
              <w:rPr>
                <w:noProof/>
                <w:lang w:eastAsia="zh-CN"/>
              </w:rPr>
              <w:t xml:space="preserve"> rule</w:t>
            </w:r>
            <w:r>
              <w:rPr>
                <w:rFonts w:eastAsiaTheme="minorEastAsia" w:hint="eastAsia"/>
                <w:noProof/>
                <w:lang w:eastAsia="zh-CN"/>
              </w:rPr>
              <w:t>s</w:t>
            </w:r>
            <w:r w:rsidRPr="00A13652">
              <w:rPr>
                <w:noProof/>
                <w:lang w:eastAsia="zh-CN"/>
              </w:rPr>
              <w:t>.</w:t>
            </w:r>
          </w:p>
        </w:tc>
      </w:tr>
      <w:tr w:rsidR="00C04690" w:rsidRPr="00C04690" w14:paraId="7C6B9683" w14:textId="77777777" w:rsidTr="004F2BFB">
        <w:tc>
          <w:tcPr>
            <w:tcW w:w="2694" w:type="dxa"/>
            <w:gridSpan w:val="2"/>
          </w:tcPr>
          <w:p w14:paraId="23B519D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CAC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18299F3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A2749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1F38F" w14:textId="1680C6D0" w:rsidR="00C04690" w:rsidRPr="00685705" w:rsidRDefault="00C04690" w:rsidP="00685705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8</w:t>
            </w:r>
            <w:r w:rsidR="00685705">
              <w:rPr>
                <w:rFonts w:ascii="Arial" w:eastAsiaTheme="minorEastAsia" w:hAnsi="Arial" w:hint="eastAsia"/>
                <w:noProof/>
                <w:lang w:eastAsia="zh-CN"/>
              </w:rPr>
              <w:t>.1</w:t>
            </w:r>
          </w:p>
        </w:tc>
      </w:tr>
      <w:tr w:rsidR="00C04690" w:rsidRPr="00C04690" w14:paraId="415171F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D30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36188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0BB339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D656B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8BA87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987B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D50802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A10115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365F209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69566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E67EE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61BA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CFE228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Other core specifications</w:t>
            </w:r>
            <w:r w:rsidRPr="00C04690">
              <w:rPr>
                <w:rFonts w:ascii="Arial" w:eastAsia="Malgun Gothic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24087A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C3EA48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30236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89B46" w14:textId="11714D31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9951D" w14:textId="42AB021B" w:rsidR="00C04690" w:rsidRPr="00C04690" w:rsidRDefault="00685705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0A345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75118" w14:textId="357C8D3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33E8D9D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A288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1CC5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7E9E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55691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E2C5E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17AAE7A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A79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285F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5A22FE9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42BF4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6FADF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</w:tbl>
    <w:p w14:paraId="0B8D24C6" w14:textId="77777777" w:rsidR="00C04690" w:rsidRPr="00C04690" w:rsidRDefault="00C04690" w:rsidP="00C04690">
      <w:pPr>
        <w:spacing w:after="0"/>
        <w:rPr>
          <w:rFonts w:ascii="Arial" w:eastAsia="Malgun Gothic" w:hAnsi="Arial"/>
          <w:noProof/>
          <w:sz w:val="8"/>
          <w:szCs w:val="8"/>
        </w:rPr>
      </w:pPr>
    </w:p>
    <w:p w14:paraId="1746A393" w14:textId="77777777" w:rsidR="00E257E1" w:rsidRDefault="00E257E1">
      <w:pPr>
        <w:rPr>
          <w:rFonts w:eastAsiaTheme="minorEastAsia"/>
          <w:lang w:eastAsia="zh-CN"/>
        </w:rPr>
      </w:pPr>
    </w:p>
    <w:p w14:paraId="2B2A631A" w14:textId="77777777" w:rsidR="00E36D36" w:rsidRPr="00EF3042" w:rsidRDefault="00E36D36">
      <w:pPr>
        <w:spacing w:after="0"/>
        <w:rPr>
          <w:rFonts w:ascii="Arial" w:hAnsi="Arial"/>
          <w:sz w:val="36"/>
        </w:rPr>
      </w:pPr>
      <w:r w:rsidRPr="00EF3042">
        <w:br w:type="page"/>
      </w:r>
    </w:p>
    <w:p w14:paraId="2D1FD354" w14:textId="57AFFA4F" w:rsidR="002034D3" w:rsidRPr="00EF3042" w:rsidRDefault="002034D3" w:rsidP="00E36D36">
      <w:pPr>
        <w:pStyle w:val="1"/>
      </w:pPr>
      <w:bookmarkStart w:id="1" w:name="_Toc5282873"/>
      <w:r w:rsidRPr="00EF3042">
        <w:lastRenderedPageBreak/>
        <w:t>8</w:t>
      </w:r>
      <w:r w:rsidR="0071353E" w:rsidRPr="00EF3042">
        <w:tab/>
      </w:r>
      <w:r w:rsidRPr="00EF3042">
        <w:t>Conducted performance characteristics</w:t>
      </w:r>
      <w:bookmarkEnd w:id="1"/>
    </w:p>
    <w:p w14:paraId="5C65A9AB" w14:textId="382159D2" w:rsidR="00CE0BE6" w:rsidRPr="00EF3042" w:rsidRDefault="00CE0BE6" w:rsidP="00F31B70">
      <w:pPr>
        <w:pStyle w:val="2"/>
      </w:pPr>
      <w:bookmarkStart w:id="2" w:name="_Toc5282874"/>
      <w:r w:rsidRPr="00EF3042">
        <w:t>8.1</w:t>
      </w:r>
      <w:r w:rsidR="0071353E" w:rsidRPr="00EF3042">
        <w:tab/>
      </w:r>
      <w:r w:rsidRPr="00EF3042">
        <w:t>General</w:t>
      </w:r>
      <w:bookmarkEnd w:id="2"/>
    </w:p>
    <w:p w14:paraId="5A62039B" w14:textId="688DDFE0" w:rsidR="00B47EFC" w:rsidRPr="00EF3042" w:rsidRDefault="00B47EFC" w:rsidP="00B47EFC">
      <w:pPr>
        <w:pStyle w:val="3"/>
      </w:pPr>
      <w:bookmarkStart w:id="3" w:name="_Toc5282875"/>
      <w:r w:rsidRPr="00EF3042">
        <w:t>8.1.1</w:t>
      </w:r>
      <w:r w:rsidRPr="00EF3042">
        <w:tab/>
        <w:t>Scope and definitions</w:t>
      </w:r>
      <w:bookmarkEnd w:id="3"/>
    </w:p>
    <w:p w14:paraId="432AE9E6" w14:textId="2D32A1E4" w:rsidR="00CE0BE6" w:rsidRPr="00EF3042" w:rsidRDefault="00CE0BE6" w:rsidP="00CE0BE6">
      <w:r w:rsidRPr="00EF3042">
        <w:rPr>
          <w:lang w:eastAsia="ko-KR"/>
        </w:rPr>
        <w:t xml:space="preserve">Conducted performance requirements specify the ability of the </w:t>
      </w:r>
      <w:r w:rsidRPr="00EF3042">
        <w:rPr>
          <w:i/>
          <w:lang w:eastAsia="ko-KR"/>
        </w:rPr>
        <w:t>BS type 1-C</w:t>
      </w:r>
      <w:r w:rsidRPr="00EF3042">
        <w:rPr>
          <w:lang w:eastAsia="ko-KR"/>
        </w:rPr>
        <w:t xml:space="preserve"> or </w:t>
      </w:r>
      <w:r w:rsidRPr="00EF3042">
        <w:rPr>
          <w:i/>
          <w:lang w:eastAsia="ko-KR"/>
        </w:rPr>
        <w:t>BS type 1-H</w:t>
      </w:r>
      <w:r w:rsidRPr="00EF3042">
        <w:rPr>
          <w:lang w:eastAsia="ko-KR"/>
        </w:rPr>
        <w:t xml:space="preserve"> to correctly demodulate signals in various conditions and configurations. Conducted performance requirements are specified at the </w:t>
      </w:r>
      <w:r w:rsidRPr="00EF3042">
        <w:rPr>
          <w:i/>
        </w:rPr>
        <w:t>antenna connector(s)</w:t>
      </w:r>
      <w:r w:rsidRPr="00EF3042">
        <w:t xml:space="preserve"> (for </w:t>
      </w:r>
      <w:r w:rsidRPr="00EF3042">
        <w:rPr>
          <w:i/>
        </w:rPr>
        <w:t>BS type 1-C</w:t>
      </w:r>
      <w:r w:rsidRPr="00EF3042">
        <w:t xml:space="preserve">) and at the </w:t>
      </w:r>
      <w:r w:rsidRPr="00EF3042">
        <w:rPr>
          <w:i/>
        </w:rPr>
        <w:t>TAB connector(s)</w:t>
      </w:r>
      <w:r w:rsidRPr="00EF3042">
        <w:t xml:space="preserve"> (for </w:t>
      </w:r>
      <w:r w:rsidRPr="00EF3042">
        <w:rPr>
          <w:i/>
        </w:rPr>
        <w:t>BS type 1-H</w:t>
      </w:r>
      <w:r w:rsidRPr="00EF3042">
        <w:t>).</w:t>
      </w:r>
    </w:p>
    <w:p w14:paraId="605C0228" w14:textId="6E00E1E0" w:rsidR="00CE0BE6" w:rsidRPr="00EF3042" w:rsidRDefault="00CE0BE6" w:rsidP="00CE0BE6">
      <w:pPr>
        <w:rPr>
          <w:lang w:eastAsia="ko-KR"/>
        </w:rPr>
      </w:pPr>
      <w:r w:rsidRPr="00EF3042">
        <w:t>Conducted performance requirements for the BS are specified for the fixed reference channels and the propagation conditions defined in TS 38.104 [2] annex A and annex F, respectively. The requirements only apply to those FRCs that are supported by the BS.</w:t>
      </w:r>
    </w:p>
    <w:p w14:paraId="44CB9E0F" w14:textId="21D64064" w:rsidR="00CE0BE6" w:rsidRPr="00EF3042" w:rsidDel="00AA7A91" w:rsidRDefault="00CE0BE6" w:rsidP="00CE0BE6">
      <w:pPr>
        <w:rPr>
          <w:del w:id="4" w:author="Shan" w:date="2019-04-25T09:59:00Z"/>
        </w:rPr>
      </w:pPr>
      <w:del w:id="5" w:author="Shan" w:date="2019-04-25T09:59:00Z">
        <w:r w:rsidRPr="00AA7A91" w:rsidDel="00AA7A91">
          <w:rPr>
            <w:highlight w:val="yellow"/>
            <w:rPrChange w:id="6" w:author="Shan" w:date="2019-04-25T09:59:00Z">
              <w:rPr/>
            </w:rPrChange>
          </w:rPr>
          <w:delText>Unless stated otherwise, performance requirements apply for a single carrier only. Performance requirements for a BS supporting CA are defined in terms of single carrier requirements.</w:delText>
        </w:r>
      </w:del>
    </w:p>
    <w:p w14:paraId="527B8402" w14:textId="77777777" w:rsidR="00CE0BE6" w:rsidRPr="00EF3042" w:rsidRDefault="00CE0BE6" w:rsidP="00CE0BE6">
      <w:r w:rsidRPr="00EF3042">
        <w:t xml:space="preserve">For FDD operation the requirements in clause 8 shall be met with the transmitter units associated with </w:t>
      </w:r>
      <w:r w:rsidRPr="00EF3042">
        <w:rPr>
          <w:i/>
        </w:rPr>
        <w:t>antenna connectors</w:t>
      </w:r>
      <w:r w:rsidRPr="00EF3042">
        <w:t xml:space="preserve"> (for </w:t>
      </w:r>
      <w:r w:rsidRPr="00EF3042">
        <w:rPr>
          <w:i/>
        </w:rPr>
        <w:t>BS type 1-C</w:t>
      </w:r>
      <w:r w:rsidRPr="00EF3042">
        <w:t xml:space="preserve">) or </w:t>
      </w:r>
      <w:r w:rsidRPr="00EF3042">
        <w:rPr>
          <w:i/>
        </w:rPr>
        <w:t>TAB connectors</w:t>
      </w:r>
      <w:r w:rsidRPr="00EF3042">
        <w:t xml:space="preserve"> (for </w:t>
      </w:r>
      <w:r w:rsidRPr="00EF3042">
        <w:rPr>
          <w:i/>
        </w:rPr>
        <w:t>BS type 1-H</w:t>
      </w:r>
      <w:r w:rsidRPr="00EF3042">
        <w:t xml:space="preserve">) in the </w:t>
      </w:r>
      <w:r w:rsidRPr="00EF3042">
        <w:rPr>
          <w:i/>
        </w:rPr>
        <w:t>operating</w:t>
      </w:r>
      <w:r w:rsidRPr="00EF3042">
        <w:t xml:space="preserve"> </w:t>
      </w:r>
      <w:r w:rsidRPr="00EF3042">
        <w:rPr>
          <w:i/>
        </w:rPr>
        <w:t>band</w:t>
      </w:r>
      <w:r w:rsidRPr="00EF3042">
        <w:t xml:space="preserve"> turned ON.</w:t>
      </w:r>
    </w:p>
    <w:p w14:paraId="67842368" w14:textId="77777777" w:rsidR="00CE0BE6" w:rsidRPr="00EF3042" w:rsidRDefault="00CE0BE6" w:rsidP="00CE0BE6">
      <w:pPr>
        <w:pStyle w:val="NO"/>
      </w:pPr>
      <w:r w:rsidRPr="00EF3042">
        <w:t>NOTE:</w:t>
      </w:r>
      <w:r w:rsidRPr="00EF3042">
        <w:tab/>
        <w:t xml:space="preserve">In normal operating conditions </w:t>
      </w:r>
      <w:r w:rsidRPr="00EF3042">
        <w:rPr>
          <w:i/>
        </w:rPr>
        <w:t>antenna connectors</w:t>
      </w:r>
      <w:r w:rsidRPr="00EF3042">
        <w:t xml:space="preserve"> (for </w:t>
      </w:r>
      <w:r w:rsidRPr="00EF3042">
        <w:rPr>
          <w:i/>
        </w:rPr>
        <w:t>BS type 1-C</w:t>
      </w:r>
      <w:r w:rsidRPr="00EF3042">
        <w:t xml:space="preserve">) or </w:t>
      </w:r>
      <w:r w:rsidRPr="00EF3042">
        <w:rPr>
          <w:i/>
        </w:rPr>
        <w:t>TAB connectors</w:t>
      </w:r>
      <w:r w:rsidRPr="00EF3042">
        <w:t xml:space="preserve"> (for </w:t>
      </w:r>
      <w:r w:rsidRPr="00EF3042">
        <w:rPr>
          <w:i/>
        </w:rPr>
        <w:t>BS type 1-H</w:t>
      </w:r>
      <w:r w:rsidRPr="00EF3042">
        <w:t>) in FDD operation are configured to transmit and receive at the same time. The associated transmitter unit(s) may be OFF for some of the tests.</w:t>
      </w:r>
    </w:p>
    <w:p w14:paraId="534F2F16" w14:textId="77777777" w:rsidR="00CE0BE6" w:rsidRPr="00EF3042" w:rsidRDefault="00CE0BE6" w:rsidP="00CE0BE6">
      <w:r w:rsidRPr="00EF3042">
        <w:t xml:space="preserve">The SNR used in this clause is </w:t>
      </w:r>
      <w:r w:rsidRPr="00EF3042">
        <w:rPr>
          <w:lang w:eastAsia="zh-CN"/>
        </w:rPr>
        <w:t xml:space="preserve">specified based on a single carrier and </w:t>
      </w:r>
      <w:r w:rsidRPr="00EF3042">
        <w:t>defined as:</w:t>
      </w:r>
    </w:p>
    <w:p w14:paraId="1FCE44D2" w14:textId="77777777" w:rsidR="00CE0BE6" w:rsidRPr="00EF3042" w:rsidRDefault="00CE0BE6" w:rsidP="00CE0BE6">
      <w:r w:rsidRPr="00EF3042">
        <w:t>SNR = S / N</w:t>
      </w:r>
    </w:p>
    <w:p w14:paraId="4733005C" w14:textId="77777777" w:rsidR="00CE0BE6" w:rsidRPr="00EF3042" w:rsidRDefault="00CE0BE6" w:rsidP="00CE0BE6">
      <w:r w:rsidRPr="00EF3042">
        <w:t>Where:</w:t>
      </w:r>
    </w:p>
    <w:p w14:paraId="0AA19B9F" w14:textId="7F1AEC4F" w:rsidR="00CE0BE6" w:rsidRPr="00EF3042" w:rsidRDefault="00CE0BE6" w:rsidP="00CE0BE6">
      <w:pPr>
        <w:tabs>
          <w:tab w:val="left" w:pos="709"/>
        </w:tabs>
        <w:ind w:left="704" w:hanging="420"/>
      </w:pPr>
      <w:r w:rsidRPr="00EF3042">
        <w:t>S</w:t>
      </w:r>
      <w:r w:rsidR="00EF3042" w:rsidRPr="00EF3042">
        <w:tab/>
      </w:r>
      <w:r w:rsidRPr="00EF3042">
        <w:t xml:space="preserve">is the total signal energy in a slot on a single </w:t>
      </w:r>
      <w:r w:rsidRPr="00EF3042">
        <w:rPr>
          <w:i/>
        </w:rPr>
        <w:t>antenna connector</w:t>
      </w:r>
      <w:r w:rsidRPr="00EF3042">
        <w:t xml:space="preserve"> (for </w:t>
      </w:r>
      <w:r w:rsidRPr="00EF3042">
        <w:rPr>
          <w:i/>
        </w:rPr>
        <w:t>BS type 1-C</w:t>
      </w:r>
      <w:r w:rsidRPr="00EF3042">
        <w:t xml:space="preserve">) or on a single </w:t>
      </w:r>
      <w:r w:rsidRPr="00EF3042">
        <w:rPr>
          <w:i/>
        </w:rPr>
        <w:t>TAB connector</w:t>
      </w:r>
      <w:r w:rsidRPr="00EF3042">
        <w:t xml:space="preserve"> (for </w:t>
      </w:r>
      <w:r w:rsidRPr="00EF3042">
        <w:rPr>
          <w:i/>
        </w:rPr>
        <w:t>BS type 1-H</w:t>
      </w:r>
      <w:r w:rsidRPr="00EF3042">
        <w:t>).</w:t>
      </w:r>
    </w:p>
    <w:p w14:paraId="74DBE033" w14:textId="77777777" w:rsidR="00CE0BE6" w:rsidRPr="00EF3042" w:rsidRDefault="00CE0BE6" w:rsidP="00CE0BE6">
      <w:pPr>
        <w:ind w:left="709" w:hanging="425"/>
      </w:pPr>
      <w:r w:rsidRPr="00EF3042">
        <w:t>N</w:t>
      </w:r>
      <w:r w:rsidRPr="00EF3042">
        <w:tab/>
        <w:t>is the noise energy in a bandwidth corresponding to the transmission bandwidth over the duration of a slot.</w:t>
      </w:r>
    </w:p>
    <w:p w14:paraId="66F1CA8B" w14:textId="77777777" w:rsidR="00B47EFC" w:rsidRDefault="00B47EFC" w:rsidP="00B47EFC">
      <w:pPr>
        <w:pStyle w:val="3"/>
        <w:rPr>
          <w:ins w:id="7" w:author="R4-1904721" w:date="2019-04-16T12:17:00Z"/>
          <w:lang w:eastAsia="ko-KR"/>
        </w:rPr>
      </w:pPr>
      <w:bookmarkStart w:id="8" w:name="_Toc5282876"/>
      <w:r w:rsidRPr="00EF3042">
        <w:rPr>
          <w:lang w:eastAsia="ko-KR"/>
        </w:rPr>
        <w:t>8.1.</w:t>
      </w:r>
      <w:r w:rsidRPr="00EF3042">
        <w:rPr>
          <w:rFonts w:hint="eastAsia"/>
          <w:lang w:eastAsia="ko-KR"/>
        </w:rPr>
        <w:t>2</w:t>
      </w:r>
      <w:r w:rsidRPr="00EF3042">
        <w:rPr>
          <w:lang w:eastAsia="ko-KR"/>
        </w:rPr>
        <w:tab/>
        <w:t>Applicability rule</w:t>
      </w:r>
      <w:bookmarkEnd w:id="8"/>
    </w:p>
    <w:p w14:paraId="32C70330" w14:textId="77777777" w:rsidR="00891F5A" w:rsidRDefault="00891F5A" w:rsidP="00891F5A">
      <w:pPr>
        <w:pStyle w:val="4"/>
        <w:rPr>
          <w:ins w:id="9" w:author="R4-1904721" w:date="2019-04-16T12:17:00Z"/>
        </w:rPr>
      </w:pPr>
      <w:ins w:id="10" w:author="R4-1904721" w:date="2019-04-16T12:17:00Z">
        <w:r w:rsidRPr="006A21DA">
          <w:t>8.</w:t>
        </w:r>
        <w:r>
          <w:rPr>
            <w:rFonts w:hint="eastAsia"/>
          </w:rPr>
          <w:t>1</w:t>
        </w:r>
        <w:r w:rsidRPr="006A21DA">
          <w:t>.</w:t>
        </w:r>
        <w:r>
          <w:rPr>
            <w:rFonts w:hint="eastAsia"/>
          </w:rPr>
          <w:t>2</w:t>
        </w:r>
        <w:r w:rsidRPr="006A21DA">
          <w:t>.</w:t>
        </w:r>
        <w:r>
          <w:rPr>
            <w:rFonts w:hint="eastAsia"/>
          </w:rPr>
          <w:t>0</w:t>
        </w:r>
        <w:r w:rsidRPr="006A21DA">
          <w:t xml:space="preserve"> </w:t>
        </w:r>
        <w:r w:rsidRPr="006A21DA">
          <w:tab/>
        </w:r>
        <w:r>
          <w:t>General</w:t>
        </w:r>
      </w:ins>
    </w:p>
    <w:p w14:paraId="4F84C003" w14:textId="7993B1E3" w:rsidR="00891F5A" w:rsidRPr="00891F5A" w:rsidRDefault="00891F5A" w:rsidP="00891F5A">
      <w:pPr>
        <w:rPr>
          <w:lang w:eastAsia="ko-KR"/>
        </w:rPr>
      </w:pPr>
      <w:ins w:id="11" w:author="R4-1904721" w:date="2019-04-16T12:17:00Z">
        <w:r w:rsidRPr="00A30440">
          <w:t xml:space="preserve">Unless otherwise stated, </w:t>
        </w:r>
        <w:r w:rsidRPr="00A30440">
          <w:rPr>
            <w:lang w:eastAsia="zh-CN"/>
          </w:rPr>
          <w:t xml:space="preserve">for </w:t>
        </w:r>
        <w:r>
          <w:rPr>
            <w:lang w:eastAsia="zh-CN"/>
          </w:rPr>
          <w:t xml:space="preserve">a </w:t>
        </w:r>
        <w:r w:rsidRPr="00A30440">
          <w:rPr>
            <w:lang w:eastAsia="zh-CN"/>
          </w:rPr>
          <w:t xml:space="preserve">BS declared to support more than 8 antenna connectors </w:t>
        </w:r>
        <w:r w:rsidRPr="00A30440">
          <w:t xml:space="preserve">(for </w:t>
        </w:r>
        <w:r w:rsidRPr="00A30440">
          <w:rPr>
            <w:i/>
          </w:rPr>
          <w:t>BS type 1-C</w:t>
        </w:r>
        <w:r w:rsidRPr="00A30440">
          <w:t xml:space="preserve">) </w:t>
        </w:r>
        <w:r w:rsidRPr="00A30440">
          <w:rPr>
            <w:lang w:eastAsia="zh-CN"/>
          </w:rPr>
          <w:t xml:space="preserve">or </w:t>
        </w:r>
        <w:r w:rsidRPr="00891F5A">
          <w:rPr>
            <w:i/>
            <w:lang w:eastAsia="zh-CN"/>
          </w:rPr>
          <w:t>TAB connectors</w:t>
        </w:r>
        <w:r w:rsidRPr="00A30440">
          <w:rPr>
            <w:lang w:eastAsia="zh-CN"/>
          </w:rPr>
          <w:t xml:space="preserve"> </w:t>
        </w:r>
        <w:r w:rsidRPr="00A30440">
          <w:t xml:space="preserve">(for </w:t>
        </w:r>
        <w:r w:rsidRPr="00A30440">
          <w:rPr>
            <w:i/>
          </w:rPr>
          <w:t>BS type 1-H</w:t>
        </w:r>
        <w:r w:rsidRPr="00A30440">
          <w:t>)</w:t>
        </w:r>
        <w:r>
          <w:rPr>
            <w:rFonts w:hint="eastAsia"/>
            <w:lang w:eastAsia="zh-CN"/>
          </w:rPr>
          <w:t xml:space="preserve"> </w:t>
        </w:r>
        <w:r w:rsidRPr="004A0270">
          <w:rPr>
            <w:lang w:eastAsia="zh-CN"/>
          </w:rPr>
          <w:t>(see D.</w:t>
        </w:r>
        <w:r>
          <w:rPr>
            <w:rFonts w:hint="eastAsia"/>
            <w:lang w:eastAsia="zh-CN"/>
          </w:rPr>
          <w:t>37</w:t>
        </w:r>
        <w:r>
          <w:rPr>
            <w:lang w:eastAsia="zh-CN"/>
          </w:rPr>
          <w:t xml:space="preserve"> in t</w:t>
        </w:r>
        <w:r w:rsidRPr="004A0270">
          <w:rPr>
            <w:lang w:eastAsia="zh-CN"/>
          </w:rPr>
          <w:t>able 4.6-1)</w:t>
        </w:r>
        <w:r w:rsidRPr="00A30440">
          <w:t xml:space="preserve">, the performance </w:t>
        </w:r>
        <w:r w:rsidRPr="00A30440">
          <w:rPr>
            <w:lang w:eastAsia="zh-CN"/>
          </w:rPr>
          <w:t xml:space="preserve">requirement tests for 8 </w:t>
        </w:r>
        <w:r w:rsidRPr="00A30440">
          <w:t>RX antennas shall ap</w:t>
        </w:r>
        <w:r>
          <w:t>p</w:t>
        </w:r>
        <w:r w:rsidRPr="00A30440">
          <w:t xml:space="preserve">ly, and </w:t>
        </w:r>
        <w:r w:rsidRPr="00A30440">
          <w:rPr>
            <w:lang w:eastAsia="zh-CN"/>
          </w:rPr>
          <w:t>the specific connectors used for testing are based on manufacturer declaration.</w:t>
        </w:r>
      </w:ins>
    </w:p>
    <w:p w14:paraId="64F42756" w14:textId="1DB615CB" w:rsidR="00B47EFC" w:rsidRPr="00EF3042" w:rsidRDefault="00B47EFC" w:rsidP="00B47EFC">
      <w:pPr>
        <w:pStyle w:val="4"/>
        <w:rPr>
          <w:snapToGrid w:val="0"/>
          <w:lang w:eastAsia="zh-CN"/>
        </w:rPr>
      </w:pPr>
      <w:bookmarkStart w:id="12" w:name="_Toc5282877"/>
      <w:r w:rsidRPr="00EF3042">
        <w:t>8.</w:t>
      </w:r>
      <w:r w:rsidRPr="00EF3042">
        <w:rPr>
          <w:rFonts w:hint="eastAsia"/>
          <w:lang w:eastAsia="zh-CN"/>
        </w:rPr>
        <w:t>1</w:t>
      </w:r>
      <w:r w:rsidRPr="00EF3042">
        <w:t>.</w:t>
      </w:r>
      <w:r w:rsidRPr="00EF3042">
        <w:rPr>
          <w:rFonts w:hint="eastAsia"/>
          <w:lang w:eastAsia="zh-CN"/>
        </w:rPr>
        <w:t>2</w:t>
      </w:r>
      <w:r w:rsidRPr="00EF3042">
        <w:t>.1</w:t>
      </w:r>
      <w:r w:rsidRPr="00EF3042">
        <w:tab/>
        <w:t>Applicability</w:t>
      </w:r>
      <w:r w:rsidRPr="00EF3042">
        <w:rPr>
          <w:rFonts w:hint="eastAsia"/>
          <w:lang w:eastAsia="zh-CN"/>
        </w:rPr>
        <w:t xml:space="preserve"> of PUSCH performance </w:t>
      </w:r>
      <w:r w:rsidRPr="00EF3042">
        <w:rPr>
          <w:snapToGrid w:val="0"/>
          <w:lang w:eastAsia="zh-CN"/>
        </w:rPr>
        <w:t>requirements</w:t>
      </w:r>
      <w:bookmarkEnd w:id="12"/>
    </w:p>
    <w:p w14:paraId="0595FD37" w14:textId="77777777" w:rsidR="00B47EFC" w:rsidRPr="00EF3042" w:rsidRDefault="00B47EFC" w:rsidP="00B47EFC">
      <w:pPr>
        <w:pStyle w:val="5"/>
        <w:rPr>
          <w:snapToGrid w:val="0"/>
          <w:lang w:eastAsia="zh-CN"/>
        </w:rPr>
      </w:pPr>
      <w:bookmarkStart w:id="13" w:name="_Toc5282878"/>
      <w:r w:rsidRPr="00EF3042">
        <w:t>8.</w:t>
      </w:r>
      <w:r w:rsidRPr="00EF3042">
        <w:rPr>
          <w:rFonts w:hint="eastAsia"/>
          <w:lang w:eastAsia="zh-CN"/>
        </w:rPr>
        <w:t>1</w:t>
      </w:r>
      <w:r w:rsidRPr="00EF3042">
        <w:t>.</w:t>
      </w:r>
      <w:r w:rsidRPr="00EF3042">
        <w:rPr>
          <w:rFonts w:hint="eastAsia"/>
          <w:lang w:eastAsia="zh-CN"/>
        </w:rPr>
        <w:t>2</w:t>
      </w:r>
      <w:r w:rsidRPr="00EF3042">
        <w:t>.1.1</w:t>
      </w:r>
      <w:r w:rsidRPr="00EF3042">
        <w:tab/>
        <w:t>Applicability</w:t>
      </w:r>
      <w:r w:rsidRPr="00EF3042">
        <w:rPr>
          <w:rFonts w:hint="eastAsia"/>
          <w:lang w:eastAsia="zh-CN"/>
        </w:rPr>
        <w:t xml:space="preserve"> of </w:t>
      </w:r>
      <w:r w:rsidRPr="00EF3042">
        <w:rPr>
          <w:snapToGrid w:val="0"/>
          <w:lang w:eastAsia="zh-CN"/>
        </w:rPr>
        <w:t>requirements</w:t>
      </w:r>
      <w:r w:rsidRPr="00EF3042">
        <w:rPr>
          <w:rFonts w:hint="eastAsia"/>
          <w:snapToGrid w:val="0"/>
          <w:lang w:eastAsia="zh-CN"/>
        </w:rPr>
        <w:t xml:space="preserve"> for different subcarrier </w:t>
      </w:r>
      <w:proofErr w:type="spellStart"/>
      <w:r w:rsidRPr="00EF3042">
        <w:rPr>
          <w:rFonts w:hint="eastAsia"/>
          <w:snapToGrid w:val="0"/>
          <w:lang w:eastAsia="zh-CN"/>
        </w:rPr>
        <w:t>spacings</w:t>
      </w:r>
      <w:bookmarkEnd w:id="13"/>
      <w:proofErr w:type="spellEnd"/>
    </w:p>
    <w:p w14:paraId="661FDAD4" w14:textId="77824225" w:rsidR="00B47EFC" w:rsidRPr="00EF3042" w:rsidRDefault="00B47EFC" w:rsidP="00B47EFC">
      <w:r w:rsidRPr="00EF3042">
        <w:t>Unless otherwise stated, PUSCH requirement tests shall apply only for each subcarrier spacing declared to be supported</w:t>
      </w:r>
      <w:ins w:id="14" w:author="R4-1904721" w:date="2019-04-16T12:18:00Z">
        <w:r w:rsidR="006478E3">
          <w:rPr>
            <w:rFonts w:hint="eastAsia"/>
            <w:lang w:eastAsia="zh-CN"/>
          </w:rPr>
          <w:t xml:space="preserve"> </w:t>
        </w:r>
        <w:r w:rsidR="006478E3" w:rsidRPr="004A0270">
          <w:rPr>
            <w:lang w:eastAsia="zh-CN"/>
          </w:rPr>
          <w:t xml:space="preserve">(see D.14 in </w:t>
        </w:r>
        <w:r w:rsidR="006478E3">
          <w:rPr>
            <w:lang w:eastAsia="zh-CN"/>
          </w:rPr>
          <w:t>t</w:t>
        </w:r>
        <w:r w:rsidR="006478E3" w:rsidRPr="004A0270">
          <w:rPr>
            <w:lang w:eastAsia="zh-CN"/>
          </w:rPr>
          <w:t>able 4.6-1)</w:t>
        </w:r>
      </w:ins>
      <w:r w:rsidRPr="00EF3042">
        <w:t>.</w:t>
      </w:r>
    </w:p>
    <w:p w14:paraId="6F1AEB87" w14:textId="77777777" w:rsidR="00B47EFC" w:rsidRPr="00EF3042" w:rsidRDefault="00B47EFC" w:rsidP="00B47EFC">
      <w:pPr>
        <w:pStyle w:val="5"/>
        <w:rPr>
          <w:lang w:eastAsia="zh-CN"/>
        </w:rPr>
      </w:pPr>
      <w:bookmarkStart w:id="15" w:name="_Toc5282879"/>
      <w:r w:rsidRPr="00EF3042">
        <w:t>8.</w:t>
      </w:r>
      <w:r w:rsidRPr="00EF3042">
        <w:rPr>
          <w:rFonts w:hint="eastAsia"/>
        </w:rPr>
        <w:t>1</w:t>
      </w:r>
      <w:r w:rsidRPr="00EF3042">
        <w:t>.</w:t>
      </w:r>
      <w:r w:rsidRPr="00EF3042">
        <w:rPr>
          <w:rFonts w:hint="eastAsia"/>
        </w:rPr>
        <w:t>2</w:t>
      </w:r>
      <w:r w:rsidRPr="00EF3042">
        <w:t>.1</w:t>
      </w:r>
      <w:r w:rsidRPr="00EF3042">
        <w:rPr>
          <w:rFonts w:hint="eastAsia"/>
          <w:lang w:eastAsia="zh-CN"/>
        </w:rPr>
        <w:t>.2</w:t>
      </w:r>
      <w:r w:rsidRPr="00EF3042">
        <w:tab/>
        <w:t>Applicability</w:t>
      </w:r>
      <w:r w:rsidRPr="00EF3042">
        <w:rPr>
          <w:rFonts w:hint="eastAsia"/>
        </w:rPr>
        <w:t xml:space="preserve"> of </w:t>
      </w:r>
      <w:r w:rsidRPr="00EF3042">
        <w:t>requirements</w:t>
      </w:r>
      <w:r w:rsidRPr="00EF3042">
        <w:rPr>
          <w:rFonts w:hint="eastAsia"/>
        </w:rPr>
        <w:t xml:space="preserve"> for different channel bandwidths</w:t>
      </w:r>
      <w:bookmarkEnd w:id="15"/>
    </w:p>
    <w:p w14:paraId="76CA8530" w14:textId="54FCBC11" w:rsidR="00B47EFC" w:rsidRPr="00EF3042" w:rsidRDefault="00B47EFC" w:rsidP="00B47EFC">
      <w:pPr>
        <w:rPr>
          <w:lang w:eastAsia="zh-CN"/>
        </w:rPr>
      </w:pPr>
      <w:r w:rsidRPr="00EF3042">
        <w:rPr>
          <w:rFonts w:hint="eastAsia"/>
          <w:lang w:eastAsia="zh-CN"/>
        </w:rPr>
        <w:t xml:space="preserve">For each subcarrier spacing </w:t>
      </w:r>
      <w:r w:rsidRPr="00EF3042">
        <w:rPr>
          <w:lang w:eastAsia="zh-CN"/>
        </w:rPr>
        <w:t xml:space="preserve">declared to be </w:t>
      </w:r>
      <w:r w:rsidRPr="00EF3042">
        <w:rPr>
          <w:rFonts w:hint="eastAsia"/>
          <w:lang w:eastAsia="zh-CN"/>
        </w:rPr>
        <w:t>supported, the</w:t>
      </w:r>
      <w:r w:rsidRPr="00EF3042">
        <w:rPr>
          <w:lang w:eastAsia="zh-CN"/>
        </w:rPr>
        <w:t xml:space="preserve"> test</w:t>
      </w:r>
      <w:r w:rsidRPr="00EF3042">
        <w:rPr>
          <w:rFonts w:hint="eastAsia"/>
          <w:lang w:eastAsia="zh-CN"/>
        </w:rPr>
        <w:t>s</w:t>
      </w:r>
      <w:r w:rsidRPr="00EF3042">
        <w:rPr>
          <w:lang w:eastAsia="zh-CN"/>
        </w:rPr>
        <w:t xml:space="preserve"> for a specific </w:t>
      </w:r>
      <w:r w:rsidRPr="00EF3042">
        <w:rPr>
          <w:rFonts w:hint="eastAsia"/>
          <w:snapToGrid w:val="0"/>
          <w:lang w:eastAsia="zh-CN"/>
        </w:rPr>
        <w:t xml:space="preserve">channel bandwidth </w:t>
      </w:r>
      <w:r w:rsidRPr="00EF3042">
        <w:rPr>
          <w:snapToGrid w:val="0"/>
          <w:lang w:eastAsia="zh-CN"/>
        </w:rPr>
        <w:t xml:space="preserve">shall apply only </w:t>
      </w:r>
      <w:r w:rsidRPr="00EF3042">
        <w:rPr>
          <w:lang w:eastAsia="zh-CN"/>
        </w:rPr>
        <w:t>if the BS supports it</w:t>
      </w:r>
      <w:ins w:id="16" w:author="R4-1904721" w:date="2019-04-16T12:18:00Z">
        <w:r w:rsidR="006478E3">
          <w:rPr>
            <w:rFonts w:hint="eastAsia"/>
            <w:lang w:eastAsia="zh-CN"/>
          </w:rPr>
          <w:t xml:space="preserve"> </w:t>
        </w:r>
        <w:r w:rsidR="006478E3">
          <w:rPr>
            <w:lang w:eastAsia="zh-CN"/>
          </w:rPr>
          <w:t>(see D.14 in t</w:t>
        </w:r>
        <w:r w:rsidR="006478E3" w:rsidRPr="004A0270">
          <w:rPr>
            <w:lang w:eastAsia="zh-CN"/>
          </w:rPr>
          <w:t>able 4.6-1)</w:t>
        </w:r>
      </w:ins>
      <w:r w:rsidRPr="00EF3042">
        <w:rPr>
          <w:lang w:eastAsia="zh-CN"/>
        </w:rPr>
        <w:t>.</w:t>
      </w:r>
    </w:p>
    <w:p w14:paraId="5264790C" w14:textId="77777777" w:rsidR="00B47EFC" w:rsidRDefault="00B47EFC" w:rsidP="00B47EFC">
      <w:pPr>
        <w:rPr>
          <w:ins w:id="17" w:author="R4-1904721" w:date="2019-04-16T12:21:00Z"/>
        </w:rPr>
      </w:pPr>
      <w:r w:rsidRPr="00EF3042">
        <w:t>Unless otherwise stated, f</w:t>
      </w:r>
      <w:r w:rsidRPr="00EF3042">
        <w:rPr>
          <w:rFonts w:hint="eastAsia"/>
          <w:lang w:eastAsia="zh-CN"/>
        </w:rPr>
        <w:t xml:space="preserve">or each subcarrier spacing </w:t>
      </w:r>
      <w:r w:rsidRPr="00EF3042">
        <w:rPr>
          <w:lang w:eastAsia="zh-CN"/>
        </w:rPr>
        <w:t xml:space="preserve">declared to be </w:t>
      </w:r>
      <w:r w:rsidRPr="00EF3042">
        <w:rPr>
          <w:rFonts w:hint="eastAsia"/>
          <w:lang w:eastAsia="zh-CN"/>
        </w:rPr>
        <w:t>supported,</w:t>
      </w:r>
      <w:r w:rsidRPr="00EF3042">
        <w:rPr>
          <w:lang w:eastAsia="zh-CN"/>
        </w:rPr>
        <w:t xml:space="preserve"> </w:t>
      </w:r>
      <w:r w:rsidRPr="00EF3042">
        <w:rPr>
          <w:rFonts w:hint="eastAsia"/>
          <w:lang w:eastAsia="zh-CN"/>
        </w:rPr>
        <w:t xml:space="preserve">the </w:t>
      </w:r>
      <w:r w:rsidRPr="00EF3042">
        <w:rPr>
          <w:lang w:eastAsia="zh-CN"/>
        </w:rPr>
        <w:t xml:space="preserve">tests shall be done only for the widest supported channel bandwidth. If performance requirement is not specified for this </w:t>
      </w:r>
      <w:r w:rsidRPr="00EF3042">
        <w:t xml:space="preserve">widest supported </w:t>
      </w:r>
      <w:r w:rsidRPr="00EF3042">
        <w:rPr>
          <w:lang w:eastAsia="zh-CN"/>
        </w:rPr>
        <w:t xml:space="preserve">channel bandwidth, </w:t>
      </w:r>
      <w:r w:rsidRPr="00EF3042">
        <w:rPr>
          <w:rFonts w:hint="eastAsia"/>
          <w:lang w:eastAsia="zh-CN"/>
        </w:rPr>
        <w:t xml:space="preserve">the </w:t>
      </w:r>
      <w:r w:rsidRPr="00EF3042">
        <w:rPr>
          <w:lang w:eastAsia="zh-CN"/>
        </w:rPr>
        <w:t xml:space="preserve">tests shall be done by </w:t>
      </w:r>
      <w:r w:rsidRPr="00EF3042">
        <w:t xml:space="preserve">using performance requirement for the closest channel bandwidth lower than this widest supported bandwidth; the tested PRBs shall then be </w:t>
      </w:r>
      <w:proofErr w:type="spellStart"/>
      <w:r w:rsidRPr="00EF3042">
        <w:t>centered</w:t>
      </w:r>
      <w:proofErr w:type="spellEnd"/>
      <w:r w:rsidRPr="00EF3042">
        <w:t xml:space="preserve"> in this widest supported channel bandwidth.</w:t>
      </w:r>
    </w:p>
    <w:p w14:paraId="76149B29" w14:textId="77777777" w:rsidR="006478E3" w:rsidRDefault="006478E3" w:rsidP="006478E3">
      <w:pPr>
        <w:pStyle w:val="5"/>
        <w:rPr>
          <w:ins w:id="18" w:author="R4-1904721" w:date="2019-04-16T12:21:00Z"/>
          <w:lang w:eastAsia="zh-CN"/>
        </w:rPr>
      </w:pPr>
      <w:ins w:id="19" w:author="R4-1904721" w:date="2019-04-16T12:21:00Z">
        <w:r w:rsidRPr="006A21DA">
          <w:lastRenderedPageBreak/>
          <w:t>8.</w:t>
        </w:r>
        <w:r>
          <w:rPr>
            <w:rFonts w:hint="eastAsia"/>
          </w:rPr>
          <w:t>1</w:t>
        </w:r>
        <w:r w:rsidRPr="006A21DA">
          <w:t>.</w:t>
        </w:r>
        <w:r>
          <w:rPr>
            <w:rFonts w:hint="eastAsia"/>
          </w:rPr>
          <w:t>2</w:t>
        </w:r>
        <w:r w:rsidRPr="006A21DA">
          <w:t>.1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3</w:t>
        </w:r>
        <w:r w:rsidRPr="006A21DA">
          <w:tab/>
          <w:t>Applicability</w:t>
        </w:r>
        <w:r>
          <w:rPr>
            <w:rFonts w:hint="eastAsia"/>
          </w:rPr>
          <w:t xml:space="preserve"> of </w:t>
        </w:r>
        <w:r w:rsidRPr="00AA5DEC">
          <w:t>requirements</w:t>
        </w:r>
        <w:r w:rsidRPr="00AA5DEC">
          <w:rPr>
            <w:rFonts w:hint="eastAsia"/>
          </w:rPr>
          <w:t xml:space="preserve"> for different </w:t>
        </w:r>
        <w:r>
          <w:rPr>
            <w:rFonts w:hint="eastAsia"/>
            <w:lang w:eastAsia="zh-CN"/>
          </w:rPr>
          <w:t>configurations</w:t>
        </w:r>
      </w:ins>
    </w:p>
    <w:p w14:paraId="5CC11377" w14:textId="22F3477C" w:rsidR="006478E3" w:rsidRDefault="006478E3" w:rsidP="006478E3">
      <w:pPr>
        <w:rPr>
          <w:ins w:id="20" w:author="Shan" w:date="2019-04-25T09:59:00Z"/>
          <w:rFonts w:eastAsiaTheme="minorEastAsia"/>
          <w:lang w:eastAsia="zh-CN"/>
        </w:rPr>
      </w:pPr>
      <w:ins w:id="21" w:author="R4-1904721" w:date="2019-04-16T12:21:00Z">
        <w:r w:rsidRPr="00545B00">
          <w:t xml:space="preserve">Unless otherwise stated, PUSCH requirement tests shall apply only for </w:t>
        </w:r>
        <w:r w:rsidRPr="00545B00">
          <w:rPr>
            <w:lang w:eastAsia="zh-CN"/>
          </w:rPr>
          <w:t xml:space="preserve">the mapping type </w:t>
        </w:r>
        <w:r w:rsidRPr="00545B00">
          <w:t>declared to be supported</w:t>
        </w:r>
        <w:r w:rsidRPr="00545B00">
          <w:rPr>
            <w:rFonts w:hint="eastAsia"/>
            <w:lang w:eastAsia="zh-CN"/>
          </w:rPr>
          <w:t xml:space="preserve"> (</w:t>
        </w:r>
        <w:r w:rsidRPr="00545B00">
          <w:rPr>
            <w:lang w:eastAsia="zh-CN"/>
          </w:rPr>
          <w:t>see D.1</w:t>
        </w:r>
        <w:r w:rsidRPr="00545B00">
          <w:rPr>
            <w:rFonts w:hint="eastAsia"/>
            <w:lang w:eastAsia="zh-CN"/>
          </w:rPr>
          <w:t>0</w:t>
        </w:r>
        <w:r>
          <w:rPr>
            <w:lang w:eastAsia="zh-CN"/>
          </w:rPr>
          <w:t>0 in t</w:t>
        </w:r>
        <w:r w:rsidRPr="00545B00">
          <w:rPr>
            <w:lang w:eastAsia="zh-CN"/>
          </w:rPr>
          <w:t>able 4.6-1</w:t>
        </w:r>
        <w:r w:rsidRPr="00545B00">
          <w:rPr>
            <w:rFonts w:hint="eastAsia"/>
            <w:lang w:eastAsia="zh-CN"/>
          </w:rPr>
          <w:t>)</w:t>
        </w:r>
        <w:r w:rsidRPr="00545B00">
          <w:t xml:space="preserve">. If both mapping type A and type B are declared to be supported, </w:t>
        </w:r>
        <w:r w:rsidRPr="00545B00">
          <w:rPr>
            <w:rFonts w:hint="eastAsia"/>
            <w:lang w:eastAsia="zh-CN"/>
          </w:rPr>
          <w:t xml:space="preserve">the </w:t>
        </w:r>
        <w:r w:rsidRPr="00545B00">
          <w:t xml:space="preserve">tests shall be done for </w:t>
        </w:r>
        <w:r w:rsidRPr="00545B00">
          <w:rPr>
            <w:rFonts w:hint="eastAsia"/>
            <w:lang w:eastAsia="zh-CN"/>
          </w:rPr>
          <w:t>either type A or type B</w:t>
        </w:r>
        <w:r w:rsidRPr="00545B00">
          <w:t>; the same chosen mapping type shall then be used for all tests.</w:t>
        </w:r>
      </w:ins>
    </w:p>
    <w:p w14:paraId="40E53264" w14:textId="77777777" w:rsidR="00AA7A91" w:rsidRPr="00BD5B93" w:rsidRDefault="00AA7A91" w:rsidP="00AA7A91">
      <w:pPr>
        <w:keepNext/>
        <w:keepLines/>
        <w:spacing w:before="120"/>
        <w:ind w:left="1701" w:hanging="1701"/>
        <w:outlineLvl w:val="4"/>
        <w:rPr>
          <w:ins w:id="22" w:author="Shan" w:date="2019-04-25T09:59:00Z"/>
          <w:rFonts w:ascii="Arial" w:eastAsia="宋体" w:hAnsi="Arial"/>
          <w:sz w:val="22"/>
          <w:highlight w:val="yellow"/>
          <w:lang w:eastAsia="zh-CN"/>
        </w:rPr>
      </w:pPr>
      <w:ins w:id="23" w:author="Shan" w:date="2019-04-25T09:59:00Z">
        <w:r w:rsidRPr="00BD5B93">
          <w:rPr>
            <w:rFonts w:ascii="Arial" w:eastAsia="宋体" w:hAnsi="Arial"/>
            <w:sz w:val="22"/>
            <w:highlight w:val="yellow"/>
          </w:rPr>
          <w:t>8.</w:t>
        </w:r>
        <w:r w:rsidRPr="00BD5B93">
          <w:rPr>
            <w:rFonts w:ascii="Arial" w:eastAsia="宋体" w:hAnsi="Arial" w:hint="eastAsia"/>
            <w:sz w:val="22"/>
            <w:highlight w:val="yellow"/>
          </w:rPr>
          <w:t>1</w:t>
        </w:r>
        <w:r w:rsidRPr="00BD5B93">
          <w:rPr>
            <w:rFonts w:ascii="Arial" w:eastAsia="宋体" w:hAnsi="Arial"/>
            <w:sz w:val="22"/>
            <w:highlight w:val="yellow"/>
          </w:rPr>
          <w:t>.</w:t>
        </w:r>
        <w:r w:rsidRPr="00BD5B93">
          <w:rPr>
            <w:rFonts w:ascii="Arial" w:eastAsia="宋体" w:hAnsi="Arial" w:hint="eastAsia"/>
            <w:sz w:val="22"/>
            <w:highlight w:val="yellow"/>
          </w:rPr>
          <w:t>2</w:t>
        </w:r>
        <w:r w:rsidRPr="00BD5B93">
          <w:rPr>
            <w:rFonts w:ascii="Arial" w:eastAsia="宋体" w:hAnsi="Arial"/>
            <w:sz w:val="22"/>
            <w:highlight w:val="yellow"/>
          </w:rPr>
          <w:t>.1</w:t>
        </w:r>
        <w:r w:rsidRPr="00BD5B93">
          <w:rPr>
            <w:rFonts w:ascii="Arial" w:eastAsia="宋体" w:hAnsi="Arial" w:hint="eastAsia"/>
            <w:sz w:val="22"/>
            <w:highlight w:val="yellow"/>
            <w:lang w:eastAsia="zh-CN"/>
          </w:rPr>
          <w:t>.</w:t>
        </w:r>
        <w:r w:rsidRPr="00BD5B93">
          <w:rPr>
            <w:rFonts w:ascii="Arial" w:eastAsia="宋体" w:hAnsi="Arial"/>
            <w:sz w:val="22"/>
            <w:highlight w:val="yellow"/>
            <w:lang w:eastAsia="zh-CN"/>
          </w:rPr>
          <w:t>4</w:t>
        </w:r>
        <w:r w:rsidRPr="00BD5B93">
          <w:rPr>
            <w:rFonts w:ascii="Arial" w:eastAsia="宋体" w:hAnsi="Arial"/>
            <w:sz w:val="22"/>
            <w:highlight w:val="yellow"/>
          </w:rPr>
          <w:tab/>
          <w:t>Applicability</w:t>
        </w:r>
        <w:r w:rsidRPr="00BD5B93">
          <w:rPr>
            <w:rFonts w:ascii="Arial" w:eastAsia="宋体" w:hAnsi="Arial" w:hint="eastAsia"/>
            <w:sz w:val="22"/>
            <w:highlight w:val="yellow"/>
          </w:rPr>
          <w:t xml:space="preserve"> of </w:t>
        </w:r>
        <w:r w:rsidRPr="00BD5B93">
          <w:rPr>
            <w:rFonts w:ascii="Arial" w:eastAsia="宋体" w:hAnsi="Arial"/>
            <w:sz w:val="22"/>
            <w:highlight w:val="yellow"/>
          </w:rPr>
          <w:t>requirements</w:t>
        </w:r>
        <w:r w:rsidRPr="00BD5B93">
          <w:rPr>
            <w:rFonts w:ascii="Arial" w:eastAsia="宋体" w:hAnsi="Arial" w:hint="eastAsia"/>
            <w:sz w:val="22"/>
            <w:highlight w:val="yellow"/>
          </w:rPr>
          <w:t xml:space="preserve"> for</w:t>
        </w:r>
        <w:r w:rsidRPr="00BD5B93">
          <w:rPr>
            <w:rFonts w:ascii="Arial" w:eastAsia="宋体" w:hAnsi="Arial" w:hint="eastAsia"/>
            <w:sz w:val="22"/>
            <w:highlight w:val="yellow"/>
            <w:lang w:eastAsia="zh-CN"/>
          </w:rPr>
          <w:t xml:space="preserve"> uplink</w:t>
        </w:r>
        <w:r w:rsidRPr="00BD5B93">
          <w:rPr>
            <w:rFonts w:ascii="Arial" w:eastAsia="宋体" w:hAnsi="Arial" w:hint="eastAsia"/>
            <w:sz w:val="22"/>
            <w:highlight w:val="yellow"/>
          </w:rPr>
          <w:t xml:space="preserve"> </w:t>
        </w:r>
        <w:r w:rsidRPr="00BD5B93">
          <w:rPr>
            <w:rFonts w:ascii="Arial" w:eastAsia="宋体" w:hAnsi="Arial"/>
            <w:sz w:val="22"/>
            <w:highlight w:val="yellow"/>
            <w:lang w:eastAsia="zh-CN"/>
          </w:rPr>
          <w:t>carrier aggregation</w:t>
        </w:r>
      </w:ins>
    </w:p>
    <w:p w14:paraId="33CAFB86" w14:textId="77777777" w:rsidR="00AA7A91" w:rsidRPr="00BD5B93" w:rsidRDefault="00AA7A91" w:rsidP="00AA7A91">
      <w:pPr>
        <w:rPr>
          <w:ins w:id="24" w:author="Shan" w:date="2019-04-25T09:59:00Z"/>
          <w:rFonts w:eastAsiaTheme="minorEastAsia"/>
          <w:highlight w:val="yellow"/>
          <w:lang w:eastAsia="zh-CN"/>
        </w:rPr>
      </w:pPr>
      <w:ins w:id="25" w:author="Shan" w:date="2019-04-25T09:59:00Z">
        <w:r w:rsidRPr="00BD5B93">
          <w:rPr>
            <w:rFonts w:eastAsiaTheme="minorEastAsia" w:hint="eastAsia"/>
            <w:highlight w:val="yellow"/>
            <w:lang w:eastAsia="zh-CN"/>
          </w:rPr>
          <w:t>T</w:t>
        </w:r>
        <w:r w:rsidRPr="00BD5B93">
          <w:rPr>
            <w:rFonts w:hint="eastAsia"/>
            <w:highlight w:val="yellow"/>
            <w:lang w:eastAsia="zh-CN"/>
          </w:rPr>
          <w:t>he</w:t>
        </w:r>
        <w:r w:rsidRPr="00BD5B93">
          <w:rPr>
            <w:highlight w:val="yellow"/>
            <w:lang w:eastAsia="zh-CN"/>
          </w:rPr>
          <w:t xml:space="preserve"> test</w:t>
        </w:r>
        <w:r w:rsidRPr="00BD5B93">
          <w:rPr>
            <w:rFonts w:hint="eastAsia"/>
            <w:highlight w:val="yellow"/>
            <w:lang w:eastAsia="zh-CN"/>
          </w:rPr>
          <w:t>s</w:t>
        </w:r>
        <w:r w:rsidRPr="00BD5B93">
          <w:rPr>
            <w:highlight w:val="yellow"/>
            <w:lang w:eastAsia="zh-CN"/>
          </w:rPr>
          <w:t xml:space="preserve"> for uplink </w:t>
        </w:r>
        <w:r w:rsidRPr="00BD5B93">
          <w:rPr>
            <w:snapToGrid w:val="0"/>
            <w:highlight w:val="yellow"/>
            <w:lang w:eastAsia="zh-CN"/>
          </w:rPr>
          <w:t xml:space="preserve">carrier aggregation shall apply only </w:t>
        </w:r>
        <w:r w:rsidRPr="00BD5B93">
          <w:rPr>
            <w:highlight w:val="yellow"/>
            <w:lang w:eastAsia="zh-CN"/>
          </w:rPr>
          <w:t xml:space="preserve">if the BS supports it (see </w:t>
        </w:r>
        <w:proofErr w:type="spellStart"/>
        <w:r w:rsidRPr="00BD5B93">
          <w:rPr>
            <w:highlight w:val="yellow"/>
            <w:lang w:eastAsia="zh-CN"/>
          </w:rPr>
          <w:t>D.</w:t>
        </w:r>
        <w:r w:rsidRPr="00BD5B93">
          <w:rPr>
            <w:rFonts w:eastAsiaTheme="minorEastAsia" w:hint="eastAsia"/>
            <w:highlight w:val="yellow"/>
            <w:lang w:eastAsia="zh-CN"/>
          </w:rPr>
          <w:t>x</w:t>
        </w:r>
        <w:proofErr w:type="spellEnd"/>
        <w:r w:rsidRPr="00BD5B93">
          <w:rPr>
            <w:highlight w:val="yellow"/>
            <w:lang w:eastAsia="zh-CN"/>
          </w:rPr>
          <w:t xml:space="preserve"> in table 4.6-1)</w:t>
        </w:r>
        <w:r w:rsidRPr="00BD5B93">
          <w:rPr>
            <w:rFonts w:eastAsiaTheme="minorEastAsia" w:hint="eastAsia"/>
            <w:highlight w:val="yellow"/>
            <w:lang w:eastAsia="zh-CN"/>
          </w:rPr>
          <w:t xml:space="preserve">, and </w:t>
        </w:r>
        <w:r w:rsidRPr="00BD5B93">
          <w:rPr>
            <w:rFonts w:cs="v4.2.0"/>
            <w:highlight w:val="yellow"/>
            <w:lang w:eastAsia="zh-CN"/>
          </w:rPr>
          <w:t xml:space="preserve">are </w:t>
        </w:r>
        <w:r w:rsidRPr="00BD5B93">
          <w:rPr>
            <w:rFonts w:eastAsiaTheme="minorEastAsia"/>
            <w:highlight w:val="yellow"/>
            <w:lang w:eastAsia="zh-CN"/>
          </w:rPr>
          <w:t xml:space="preserve">conducted </w:t>
        </w:r>
        <w:r w:rsidRPr="00BD5B93">
          <w:rPr>
            <w:rFonts w:eastAsiaTheme="minorEastAsia" w:cs="v4.2.0" w:hint="eastAsia"/>
            <w:highlight w:val="yellow"/>
            <w:lang w:eastAsia="zh-CN"/>
          </w:rPr>
          <w:t>on per</w:t>
        </w:r>
        <w:r w:rsidRPr="00BD5B93">
          <w:rPr>
            <w:highlight w:val="yellow"/>
            <w:lang w:eastAsia="zh-CN"/>
          </w:rPr>
          <w:t xml:space="preserve"> component carrier</w:t>
        </w:r>
        <w:r w:rsidRPr="00BD5B93">
          <w:rPr>
            <w:rFonts w:eastAsiaTheme="minorEastAsia" w:cs="v4.2.0" w:hint="eastAsia"/>
            <w:highlight w:val="yellow"/>
            <w:lang w:eastAsia="zh-CN"/>
          </w:rPr>
          <w:t xml:space="preserve"> </w:t>
        </w:r>
        <w:r w:rsidRPr="00BD5B93">
          <w:rPr>
            <w:rFonts w:eastAsiaTheme="minorEastAsia"/>
            <w:highlight w:val="yellow"/>
            <w:lang w:eastAsia="zh-CN"/>
          </w:rPr>
          <w:t>basis</w:t>
        </w:r>
        <w:r w:rsidRPr="00BD5B93">
          <w:rPr>
            <w:highlight w:val="yellow"/>
            <w:lang w:eastAsia="zh-CN"/>
          </w:rPr>
          <w:t>.</w:t>
        </w:r>
        <w:r w:rsidRPr="00BD5B93">
          <w:rPr>
            <w:rFonts w:eastAsiaTheme="minorEastAsia" w:hint="eastAsia"/>
            <w:highlight w:val="yellow"/>
            <w:lang w:eastAsia="zh-CN"/>
          </w:rPr>
          <w:t xml:space="preserve"> </w:t>
        </w:r>
      </w:ins>
    </w:p>
    <w:p w14:paraId="0D200B51" w14:textId="77777777" w:rsidR="00AA7A91" w:rsidRPr="00BD5B93" w:rsidRDefault="00AA7A91" w:rsidP="00AA7A91">
      <w:pPr>
        <w:rPr>
          <w:ins w:id="26" w:author="Shan" w:date="2019-04-25T09:59:00Z"/>
          <w:rFonts w:eastAsiaTheme="minorEastAsia"/>
          <w:highlight w:val="yellow"/>
          <w:lang w:eastAsia="zh-CN"/>
        </w:rPr>
      </w:pPr>
      <w:ins w:id="27" w:author="Shan" w:date="2019-04-25T09:59:00Z">
        <w:r w:rsidRPr="00BD5B93">
          <w:rPr>
            <w:rFonts w:eastAsiaTheme="minorEastAsia" w:hint="eastAsia"/>
            <w:highlight w:val="yellow"/>
            <w:lang w:eastAsia="zh-CN"/>
          </w:rPr>
          <w:t>T</w:t>
        </w:r>
        <w:r w:rsidRPr="00BD5B93">
          <w:rPr>
            <w:rFonts w:hint="eastAsia"/>
            <w:highlight w:val="yellow"/>
            <w:lang w:eastAsia="zh-CN"/>
          </w:rPr>
          <w:t>he</w:t>
        </w:r>
        <w:r w:rsidRPr="00BD5B93">
          <w:rPr>
            <w:highlight w:val="yellow"/>
            <w:lang w:eastAsia="zh-CN"/>
          </w:rPr>
          <w:t xml:space="preserve"> test</w:t>
        </w:r>
        <w:r w:rsidRPr="00BD5B93">
          <w:rPr>
            <w:rFonts w:hint="eastAsia"/>
            <w:highlight w:val="yellow"/>
            <w:lang w:eastAsia="zh-CN"/>
          </w:rPr>
          <w:t>s</w:t>
        </w:r>
        <w:r w:rsidRPr="00BD5B93">
          <w:rPr>
            <w:highlight w:val="yellow"/>
            <w:lang w:eastAsia="zh-CN"/>
          </w:rPr>
          <w:t xml:space="preserve"> for uplink </w:t>
        </w:r>
        <w:r w:rsidRPr="00BD5B93">
          <w:rPr>
            <w:snapToGrid w:val="0"/>
            <w:highlight w:val="yellow"/>
            <w:lang w:eastAsia="zh-CN"/>
          </w:rPr>
          <w:t>carrier aggregation</w:t>
        </w:r>
        <w:r w:rsidRPr="00BD5B93">
          <w:rPr>
            <w:rFonts w:eastAsiaTheme="minorEastAsia" w:hint="eastAsia"/>
            <w:snapToGrid w:val="0"/>
            <w:highlight w:val="yellow"/>
            <w:lang w:eastAsia="zh-CN"/>
          </w:rPr>
          <w:t xml:space="preserve"> shall apply only for PUSCH </w:t>
        </w:r>
        <w:r w:rsidRPr="00BD5B93">
          <w:rPr>
            <w:highlight w:val="yellow"/>
            <w:lang w:eastAsia="zh-CN"/>
          </w:rPr>
          <w:t xml:space="preserve">with transform </w:t>
        </w:r>
        <w:proofErr w:type="spellStart"/>
        <w:r w:rsidRPr="00BD5B93">
          <w:rPr>
            <w:highlight w:val="yellow"/>
            <w:lang w:eastAsia="zh-CN"/>
          </w:rPr>
          <w:t>precoding</w:t>
        </w:r>
        <w:proofErr w:type="spellEnd"/>
        <w:r w:rsidRPr="00BD5B93">
          <w:rPr>
            <w:highlight w:val="yellow"/>
            <w:lang w:eastAsia="zh-CN"/>
          </w:rPr>
          <w:t xml:space="preserve"> disabled</w:t>
        </w:r>
        <w:r w:rsidRPr="00BD5B93">
          <w:rPr>
            <w:rFonts w:eastAsiaTheme="minorEastAsia" w:hint="eastAsia"/>
            <w:highlight w:val="yellow"/>
            <w:lang w:eastAsia="zh-CN"/>
          </w:rPr>
          <w:t xml:space="preserve">. </w:t>
        </w:r>
      </w:ins>
    </w:p>
    <w:p w14:paraId="7C1EB3D0" w14:textId="63E07C9D" w:rsidR="00AA7A91" w:rsidRPr="00AA7A91" w:rsidDel="00AA7A91" w:rsidRDefault="00AA7A91" w:rsidP="006478E3">
      <w:pPr>
        <w:rPr>
          <w:del w:id="28" w:author="Shan" w:date="2019-04-25T09:59:00Z"/>
          <w:rFonts w:eastAsiaTheme="minorEastAsia"/>
          <w:lang w:eastAsia="zh-CN"/>
        </w:rPr>
      </w:pPr>
      <w:ins w:id="29" w:author="Shan" w:date="2019-04-25T09:59:00Z">
        <w:r w:rsidRPr="00BD5B93">
          <w:rPr>
            <w:highlight w:val="yellow"/>
          </w:rPr>
          <w:t>Unless otherwise stated,</w:t>
        </w:r>
        <w:r w:rsidRPr="00BD5B93">
          <w:rPr>
            <w:rFonts w:eastAsiaTheme="minorEastAsia" w:hint="eastAsia"/>
            <w:highlight w:val="yellow"/>
            <w:lang w:eastAsia="zh-CN"/>
          </w:rPr>
          <w:t xml:space="preserve"> </w:t>
        </w:r>
        <w:r w:rsidRPr="00BD5B93">
          <w:rPr>
            <w:rFonts w:hint="eastAsia"/>
            <w:highlight w:val="yellow"/>
            <w:lang w:eastAsia="zh-CN"/>
          </w:rPr>
          <w:t xml:space="preserve">the </w:t>
        </w:r>
        <w:r w:rsidRPr="00BD5B93">
          <w:rPr>
            <w:highlight w:val="yellow"/>
            <w:lang w:eastAsia="zh-CN"/>
          </w:rPr>
          <w:t>tests shall be done only for the component carrier combination with largest aggregated bandwidth.</w:t>
        </w:r>
        <w:r w:rsidRPr="00BD5B93">
          <w:rPr>
            <w:rFonts w:eastAsiaTheme="minorEastAsia" w:hint="eastAsia"/>
            <w:highlight w:val="yellow"/>
            <w:lang w:eastAsia="zh-CN"/>
          </w:rPr>
          <w:t xml:space="preserve"> </w:t>
        </w:r>
        <w:r w:rsidRPr="00BD5B93">
          <w:rPr>
            <w:rFonts w:eastAsiaTheme="minorEastAsia"/>
            <w:highlight w:val="yellow"/>
            <w:lang w:eastAsia="zh-CN"/>
          </w:rPr>
          <w:t xml:space="preserve">If there is more than one combination, </w:t>
        </w:r>
        <w:r w:rsidRPr="00BD5B93">
          <w:rPr>
            <w:rFonts w:hint="eastAsia"/>
            <w:highlight w:val="yellow"/>
            <w:lang w:eastAsia="zh-CN"/>
          </w:rPr>
          <w:t xml:space="preserve">the </w:t>
        </w:r>
        <w:r w:rsidRPr="00BD5B93">
          <w:rPr>
            <w:highlight w:val="yellow"/>
            <w:lang w:eastAsia="zh-CN"/>
          </w:rPr>
          <w:t xml:space="preserve">tests shall be done only </w:t>
        </w:r>
        <w:r w:rsidRPr="00BD5B93">
          <w:rPr>
            <w:rFonts w:eastAsiaTheme="minorEastAsia" w:hint="eastAsia"/>
            <w:highlight w:val="yellow"/>
            <w:lang w:eastAsia="zh-CN"/>
          </w:rPr>
          <w:t xml:space="preserve">for </w:t>
        </w:r>
        <w:r w:rsidRPr="00BD5B93">
          <w:rPr>
            <w:rFonts w:eastAsiaTheme="minorEastAsia"/>
            <w:highlight w:val="yellow"/>
            <w:lang w:eastAsia="zh-CN"/>
          </w:rPr>
          <w:t xml:space="preserve">the </w:t>
        </w:r>
        <w:r w:rsidRPr="00BD5B93">
          <w:rPr>
            <w:highlight w:val="yellow"/>
            <w:lang w:eastAsia="zh-CN"/>
          </w:rPr>
          <w:t xml:space="preserve">component carrier </w:t>
        </w:r>
        <w:r w:rsidRPr="00BD5B93">
          <w:rPr>
            <w:rFonts w:eastAsiaTheme="minorEastAsia"/>
            <w:highlight w:val="yellow"/>
            <w:lang w:eastAsia="zh-CN"/>
          </w:rPr>
          <w:t xml:space="preserve">combination with the largest number of </w:t>
        </w:r>
        <w:r w:rsidRPr="00BD5B93">
          <w:rPr>
            <w:highlight w:val="yellow"/>
            <w:lang w:eastAsia="zh-CN"/>
          </w:rPr>
          <w:t>component carrier</w:t>
        </w:r>
        <w:r w:rsidRPr="00BD5B93">
          <w:rPr>
            <w:rFonts w:eastAsiaTheme="minorEastAsia"/>
            <w:highlight w:val="yellow"/>
            <w:lang w:eastAsia="zh-CN"/>
          </w:rPr>
          <w:t>s.</w:t>
        </w:r>
        <w:r w:rsidRPr="00BD5B93">
          <w:rPr>
            <w:rFonts w:eastAsiaTheme="minorEastAsia" w:hint="eastAsia"/>
            <w:highlight w:val="yellow"/>
            <w:lang w:eastAsia="zh-CN"/>
          </w:rPr>
          <w:t xml:space="preserve"> </w:t>
        </w:r>
        <w:r w:rsidRPr="00BD5B93">
          <w:rPr>
            <w:rFonts w:eastAsiaTheme="minorEastAsia"/>
            <w:highlight w:val="yellow"/>
            <w:lang w:eastAsia="zh-CN"/>
          </w:rPr>
          <w:t xml:space="preserve">For each </w:t>
        </w:r>
        <w:r w:rsidRPr="00BD5B93">
          <w:rPr>
            <w:highlight w:val="yellow"/>
            <w:lang w:eastAsia="zh-CN"/>
          </w:rPr>
          <w:t>component carrier</w:t>
        </w:r>
        <w:r w:rsidRPr="00BD5B93">
          <w:rPr>
            <w:rFonts w:eastAsiaTheme="minorEastAsia"/>
            <w:highlight w:val="yellow"/>
            <w:lang w:eastAsia="zh-CN"/>
          </w:rPr>
          <w:t xml:space="preserve">, if more than one </w:t>
        </w:r>
        <w:r w:rsidRPr="00BD5B93">
          <w:rPr>
            <w:rFonts w:hint="eastAsia"/>
            <w:highlight w:val="yellow"/>
            <w:lang w:eastAsia="zh-CN"/>
          </w:rPr>
          <w:t xml:space="preserve">subcarrier spacing </w:t>
        </w:r>
        <w:r w:rsidRPr="00BD5B93">
          <w:rPr>
            <w:rFonts w:eastAsiaTheme="minorEastAsia"/>
            <w:highlight w:val="yellow"/>
            <w:lang w:eastAsia="zh-CN"/>
          </w:rPr>
          <w:t xml:space="preserve">is supported, </w:t>
        </w:r>
        <w:r w:rsidRPr="00BD5B93">
          <w:rPr>
            <w:rFonts w:hint="eastAsia"/>
            <w:highlight w:val="yellow"/>
            <w:lang w:eastAsia="zh-CN"/>
          </w:rPr>
          <w:t xml:space="preserve">the </w:t>
        </w:r>
        <w:r w:rsidRPr="00BD5B93">
          <w:rPr>
            <w:highlight w:val="yellow"/>
            <w:lang w:eastAsia="zh-CN"/>
          </w:rPr>
          <w:t xml:space="preserve">tests shall be done only </w:t>
        </w:r>
        <w:r w:rsidRPr="00BD5B93">
          <w:rPr>
            <w:rFonts w:eastAsiaTheme="minorEastAsia" w:hint="eastAsia"/>
            <w:highlight w:val="yellow"/>
            <w:lang w:eastAsia="zh-CN"/>
          </w:rPr>
          <w:t xml:space="preserve">for </w:t>
        </w:r>
        <w:r w:rsidRPr="00BD5B93">
          <w:rPr>
            <w:rFonts w:eastAsiaTheme="minorEastAsia"/>
            <w:highlight w:val="yellow"/>
            <w:lang w:eastAsia="zh-CN"/>
          </w:rPr>
          <w:t xml:space="preserve">the largest </w:t>
        </w:r>
        <w:r w:rsidRPr="00BD5B93">
          <w:rPr>
            <w:rFonts w:hint="eastAsia"/>
            <w:highlight w:val="yellow"/>
            <w:lang w:eastAsia="zh-CN"/>
          </w:rPr>
          <w:t>subcarrier spacing</w:t>
        </w:r>
        <w:r w:rsidRPr="00BD5B93">
          <w:rPr>
            <w:rFonts w:eastAsiaTheme="minorEastAsia"/>
            <w:highlight w:val="yellow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 xml:space="preserve"> </w:t>
        </w:r>
      </w:ins>
    </w:p>
    <w:p w14:paraId="7384AFE0" w14:textId="5521ABB3" w:rsidR="00B47EFC" w:rsidRPr="00EF3042" w:rsidRDefault="00B47EFC" w:rsidP="00B47EFC">
      <w:pPr>
        <w:pStyle w:val="4"/>
        <w:rPr>
          <w:snapToGrid w:val="0"/>
          <w:lang w:eastAsia="zh-CN"/>
        </w:rPr>
      </w:pPr>
      <w:bookmarkStart w:id="30" w:name="_Toc5282880"/>
      <w:r w:rsidRPr="00EF3042">
        <w:t>8.</w:t>
      </w:r>
      <w:r w:rsidRPr="00EF3042">
        <w:rPr>
          <w:rFonts w:hint="eastAsia"/>
          <w:lang w:eastAsia="zh-CN"/>
        </w:rPr>
        <w:t>1</w:t>
      </w:r>
      <w:r w:rsidRPr="00EF3042">
        <w:t>.</w:t>
      </w:r>
      <w:r w:rsidRPr="00EF3042">
        <w:rPr>
          <w:rFonts w:hint="eastAsia"/>
          <w:lang w:eastAsia="zh-CN"/>
        </w:rPr>
        <w:t>2</w:t>
      </w:r>
      <w:r w:rsidRPr="00EF3042">
        <w:t>.</w:t>
      </w:r>
      <w:r w:rsidRPr="00EF3042">
        <w:rPr>
          <w:rFonts w:hint="eastAsia"/>
          <w:lang w:eastAsia="zh-CN"/>
        </w:rPr>
        <w:t>2</w:t>
      </w:r>
      <w:r w:rsidRPr="00EF3042">
        <w:tab/>
        <w:t>Applicability</w:t>
      </w:r>
      <w:r w:rsidRPr="00EF3042">
        <w:rPr>
          <w:rFonts w:hint="eastAsia"/>
          <w:lang w:eastAsia="zh-CN"/>
        </w:rPr>
        <w:t xml:space="preserve"> of PUCCH performance </w:t>
      </w:r>
      <w:r w:rsidRPr="00EF3042">
        <w:rPr>
          <w:snapToGrid w:val="0"/>
          <w:lang w:eastAsia="zh-CN"/>
        </w:rPr>
        <w:t>requirements</w:t>
      </w:r>
      <w:bookmarkEnd w:id="30"/>
    </w:p>
    <w:p w14:paraId="445C2181" w14:textId="77777777" w:rsidR="00B47EFC" w:rsidRPr="00EF3042" w:rsidRDefault="00B47EFC" w:rsidP="00B47EFC">
      <w:pPr>
        <w:pStyle w:val="5"/>
        <w:rPr>
          <w:snapToGrid w:val="0"/>
          <w:lang w:eastAsia="zh-CN"/>
        </w:rPr>
      </w:pPr>
      <w:bookmarkStart w:id="31" w:name="_Toc5282881"/>
      <w:r w:rsidRPr="00EF3042">
        <w:t>8.</w:t>
      </w:r>
      <w:r w:rsidRPr="00EF3042">
        <w:rPr>
          <w:rFonts w:hint="eastAsia"/>
          <w:lang w:eastAsia="zh-CN"/>
        </w:rPr>
        <w:t>1</w:t>
      </w:r>
      <w:r w:rsidRPr="00EF3042">
        <w:t>.</w:t>
      </w:r>
      <w:r w:rsidRPr="00EF3042">
        <w:rPr>
          <w:rFonts w:hint="eastAsia"/>
          <w:lang w:eastAsia="zh-CN"/>
        </w:rPr>
        <w:t>2</w:t>
      </w:r>
      <w:r w:rsidRPr="00EF3042">
        <w:t>.</w:t>
      </w:r>
      <w:r w:rsidRPr="00EF3042">
        <w:rPr>
          <w:rFonts w:hint="eastAsia"/>
          <w:lang w:eastAsia="zh-CN"/>
        </w:rPr>
        <w:t>2</w:t>
      </w:r>
      <w:r w:rsidRPr="00EF3042">
        <w:t>.1</w:t>
      </w:r>
      <w:r w:rsidRPr="00EF3042">
        <w:tab/>
        <w:t>Applicability</w:t>
      </w:r>
      <w:r w:rsidRPr="00EF3042">
        <w:rPr>
          <w:rFonts w:hint="eastAsia"/>
          <w:lang w:eastAsia="zh-CN"/>
        </w:rPr>
        <w:t xml:space="preserve"> of </w:t>
      </w:r>
      <w:r w:rsidRPr="00EF3042">
        <w:rPr>
          <w:snapToGrid w:val="0"/>
          <w:lang w:eastAsia="zh-CN"/>
        </w:rPr>
        <w:t>requirements</w:t>
      </w:r>
      <w:r w:rsidRPr="00EF3042">
        <w:rPr>
          <w:rFonts w:hint="eastAsia"/>
          <w:snapToGrid w:val="0"/>
          <w:lang w:eastAsia="zh-CN"/>
        </w:rPr>
        <w:t xml:space="preserve"> for different </w:t>
      </w:r>
      <w:r w:rsidRPr="00EF3042">
        <w:rPr>
          <w:snapToGrid w:val="0"/>
          <w:lang w:eastAsia="zh-CN"/>
        </w:rPr>
        <w:t>formats</w:t>
      </w:r>
      <w:bookmarkEnd w:id="31"/>
    </w:p>
    <w:p w14:paraId="1D7E38E4" w14:textId="4BE58CE2" w:rsidR="00B47EFC" w:rsidRPr="00EF3042" w:rsidRDefault="00B47EFC" w:rsidP="00B47EFC">
      <w:r w:rsidRPr="00EF3042">
        <w:t xml:space="preserve">Unless otherwise stated, PUCCH requirement tests shall apply only for </w:t>
      </w:r>
      <w:r w:rsidRPr="00EF3042">
        <w:rPr>
          <w:lang w:eastAsia="zh-CN"/>
        </w:rPr>
        <w:t>each</w:t>
      </w:r>
      <w:r w:rsidRPr="00EF3042">
        <w:t xml:space="preserve"> PUCCH format declared to be supported</w:t>
      </w:r>
      <w:ins w:id="32" w:author="R4-1904721" w:date="2019-04-16T12:22:00Z">
        <w:r w:rsidR="006478E3">
          <w:t xml:space="preserve"> </w:t>
        </w:r>
        <w:r w:rsidR="006478E3" w:rsidRPr="004A0270">
          <w:rPr>
            <w:lang w:eastAsia="zh-CN"/>
          </w:rPr>
          <w:t xml:space="preserve">(see </w:t>
        </w:r>
        <w:r w:rsidR="006478E3" w:rsidRPr="00993E81">
          <w:rPr>
            <w:lang w:eastAsia="zh-CN"/>
          </w:rPr>
          <w:t>D.1</w:t>
        </w:r>
        <w:r w:rsidR="006478E3" w:rsidRPr="00993E81">
          <w:rPr>
            <w:rFonts w:hint="eastAsia"/>
            <w:lang w:eastAsia="zh-CN"/>
          </w:rPr>
          <w:t>0</w:t>
        </w:r>
        <w:r w:rsidR="006478E3">
          <w:rPr>
            <w:lang w:eastAsia="zh-CN"/>
          </w:rPr>
          <w:t>2 in t</w:t>
        </w:r>
        <w:r w:rsidR="006478E3" w:rsidRPr="004A0270">
          <w:rPr>
            <w:lang w:eastAsia="zh-CN"/>
          </w:rPr>
          <w:t>able 4.6-1)</w:t>
        </w:r>
      </w:ins>
      <w:r w:rsidRPr="00EF3042">
        <w:t>.</w:t>
      </w:r>
    </w:p>
    <w:p w14:paraId="0E59534E" w14:textId="77777777" w:rsidR="00B47EFC" w:rsidRPr="00EF3042" w:rsidRDefault="00B47EFC" w:rsidP="00B47EFC">
      <w:pPr>
        <w:pStyle w:val="5"/>
        <w:rPr>
          <w:snapToGrid w:val="0"/>
          <w:lang w:eastAsia="zh-CN"/>
        </w:rPr>
      </w:pPr>
      <w:bookmarkStart w:id="33" w:name="_Toc5282882"/>
      <w:r w:rsidRPr="00EF3042">
        <w:t>8.</w:t>
      </w:r>
      <w:r w:rsidRPr="00EF3042">
        <w:rPr>
          <w:rFonts w:hint="eastAsia"/>
          <w:lang w:eastAsia="zh-CN"/>
        </w:rPr>
        <w:t>1</w:t>
      </w:r>
      <w:r w:rsidRPr="00EF3042">
        <w:t>.</w:t>
      </w:r>
      <w:r w:rsidRPr="00EF3042">
        <w:rPr>
          <w:rFonts w:hint="eastAsia"/>
          <w:lang w:eastAsia="zh-CN"/>
        </w:rPr>
        <w:t>2</w:t>
      </w:r>
      <w:r w:rsidRPr="00EF3042">
        <w:t>.</w:t>
      </w:r>
      <w:r w:rsidRPr="00EF3042">
        <w:rPr>
          <w:rFonts w:hint="eastAsia"/>
          <w:lang w:eastAsia="zh-CN"/>
        </w:rPr>
        <w:t>2</w:t>
      </w:r>
      <w:r w:rsidRPr="00EF3042">
        <w:t>.</w:t>
      </w:r>
      <w:r w:rsidRPr="00EF3042">
        <w:rPr>
          <w:rFonts w:hint="eastAsia"/>
          <w:lang w:eastAsia="zh-CN"/>
        </w:rPr>
        <w:t>2</w:t>
      </w:r>
      <w:r w:rsidRPr="00EF3042">
        <w:tab/>
        <w:t>Applicability</w:t>
      </w:r>
      <w:r w:rsidRPr="00EF3042">
        <w:rPr>
          <w:rFonts w:hint="eastAsia"/>
          <w:lang w:eastAsia="zh-CN"/>
        </w:rPr>
        <w:t xml:space="preserve"> of </w:t>
      </w:r>
      <w:r w:rsidRPr="00EF3042">
        <w:rPr>
          <w:snapToGrid w:val="0"/>
          <w:lang w:eastAsia="zh-CN"/>
        </w:rPr>
        <w:t>requirements</w:t>
      </w:r>
      <w:r w:rsidRPr="00EF3042">
        <w:rPr>
          <w:rFonts w:hint="eastAsia"/>
          <w:snapToGrid w:val="0"/>
          <w:lang w:eastAsia="zh-CN"/>
        </w:rPr>
        <w:t xml:space="preserve"> for different subcarrier </w:t>
      </w:r>
      <w:proofErr w:type="spellStart"/>
      <w:r w:rsidRPr="00EF3042">
        <w:rPr>
          <w:rFonts w:hint="eastAsia"/>
          <w:snapToGrid w:val="0"/>
          <w:lang w:eastAsia="zh-CN"/>
        </w:rPr>
        <w:t>spacings</w:t>
      </w:r>
      <w:bookmarkEnd w:id="33"/>
      <w:proofErr w:type="spellEnd"/>
    </w:p>
    <w:p w14:paraId="13DD8DF6" w14:textId="64B39B99" w:rsidR="00B47EFC" w:rsidRPr="00EF3042" w:rsidRDefault="00B47EFC" w:rsidP="00B47EFC">
      <w:r w:rsidRPr="00EF3042">
        <w:t>Unless otherwise stated, PUCCH requirement tests shall apply only for each subcarrier spacing declared to be supported</w:t>
      </w:r>
      <w:ins w:id="34" w:author="R4-1904721" w:date="2019-04-16T12:22:00Z">
        <w:r w:rsidR="006478E3">
          <w:rPr>
            <w:rFonts w:hint="eastAsia"/>
            <w:lang w:eastAsia="zh-CN"/>
          </w:rPr>
          <w:t xml:space="preserve"> </w:t>
        </w:r>
        <w:r w:rsidR="006478E3" w:rsidRPr="004A0270">
          <w:rPr>
            <w:lang w:eastAsia="zh-CN"/>
          </w:rPr>
          <w:t xml:space="preserve">(see D.14 in </w:t>
        </w:r>
        <w:r w:rsidR="006478E3">
          <w:rPr>
            <w:lang w:eastAsia="zh-CN"/>
          </w:rPr>
          <w:t>t</w:t>
        </w:r>
        <w:r w:rsidR="006478E3" w:rsidRPr="004A0270">
          <w:rPr>
            <w:lang w:eastAsia="zh-CN"/>
          </w:rPr>
          <w:t>able 4.6-1)</w:t>
        </w:r>
      </w:ins>
      <w:r w:rsidRPr="00EF3042">
        <w:t>.</w:t>
      </w:r>
    </w:p>
    <w:p w14:paraId="359BD9CE" w14:textId="77777777" w:rsidR="00B47EFC" w:rsidRPr="00EF3042" w:rsidRDefault="00B47EFC" w:rsidP="00B47EFC">
      <w:pPr>
        <w:pStyle w:val="5"/>
        <w:rPr>
          <w:lang w:eastAsia="zh-CN"/>
        </w:rPr>
      </w:pPr>
      <w:bookmarkStart w:id="35" w:name="_Toc5282883"/>
      <w:r w:rsidRPr="00EF3042">
        <w:t>8.</w:t>
      </w:r>
      <w:r w:rsidRPr="00EF3042">
        <w:rPr>
          <w:rFonts w:hint="eastAsia"/>
        </w:rPr>
        <w:t>1</w:t>
      </w:r>
      <w:r w:rsidRPr="00EF3042">
        <w:t>.</w:t>
      </w:r>
      <w:r w:rsidRPr="00EF3042">
        <w:rPr>
          <w:rFonts w:hint="eastAsia"/>
        </w:rPr>
        <w:t>2</w:t>
      </w:r>
      <w:r w:rsidRPr="00EF3042">
        <w:t>.</w:t>
      </w:r>
      <w:r w:rsidRPr="00EF3042">
        <w:rPr>
          <w:rFonts w:hint="eastAsia"/>
          <w:lang w:eastAsia="zh-CN"/>
        </w:rPr>
        <w:t>2.3</w:t>
      </w:r>
      <w:r w:rsidRPr="00EF3042">
        <w:tab/>
        <w:t>Applicability</w:t>
      </w:r>
      <w:r w:rsidRPr="00EF3042">
        <w:rPr>
          <w:rFonts w:hint="eastAsia"/>
        </w:rPr>
        <w:t xml:space="preserve"> of </w:t>
      </w:r>
      <w:r w:rsidRPr="00EF3042">
        <w:t>requirements</w:t>
      </w:r>
      <w:r w:rsidRPr="00EF3042">
        <w:rPr>
          <w:rFonts w:hint="eastAsia"/>
        </w:rPr>
        <w:t xml:space="preserve"> for different channel bandwidths</w:t>
      </w:r>
      <w:bookmarkEnd w:id="35"/>
    </w:p>
    <w:p w14:paraId="36FF7998" w14:textId="0FC4C2A0" w:rsidR="00B47EFC" w:rsidRPr="00EF3042" w:rsidRDefault="00B47EFC" w:rsidP="00B47EFC">
      <w:pPr>
        <w:rPr>
          <w:lang w:eastAsia="zh-CN"/>
        </w:rPr>
      </w:pPr>
      <w:r w:rsidRPr="00EF3042">
        <w:rPr>
          <w:rFonts w:hint="eastAsia"/>
          <w:lang w:eastAsia="zh-CN"/>
        </w:rPr>
        <w:t xml:space="preserve">For each subcarrier spacing </w:t>
      </w:r>
      <w:r w:rsidRPr="00EF3042">
        <w:rPr>
          <w:lang w:eastAsia="zh-CN"/>
        </w:rPr>
        <w:t xml:space="preserve">declared to be </w:t>
      </w:r>
      <w:r w:rsidRPr="00EF3042">
        <w:rPr>
          <w:rFonts w:hint="eastAsia"/>
          <w:lang w:eastAsia="zh-CN"/>
        </w:rPr>
        <w:t>supported by the BS, the</w:t>
      </w:r>
      <w:r w:rsidRPr="00EF3042">
        <w:rPr>
          <w:lang w:eastAsia="zh-CN"/>
        </w:rPr>
        <w:t xml:space="preserve"> test</w:t>
      </w:r>
      <w:r w:rsidRPr="00EF3042">
        <w:rPr>
          <w:rFonts w:hint="eastAsia"/>
          <w:lang w:eastAsia="zh-CN"/>
        </w:rPr>
        <w:t>s</w:t>
      </w:r>
      <w:r w:rsidRPr="00EF3042">
        <w:rPr>
          <w:lang w:eastAsia="zh-CN"/>
        </w:rPr>
        <w:t xml:space="preserve"> for a specific </w:t>
      </w:r>
      <w:r w:rsidRPr="00EF3042">
        <w:rPr>
          <w:rFonts w:hint="eastAsia"/>
          <w:snapToGrid w:val="0"/>
          <w:lang w:eastAsia="zh-CN"/>
        </w:rPr>
        <w:t xml:space="preserve">channel bandwidth </w:t>
      </w:r>
      <w:r w:rsidRPr="00EF3042">
        <w:rPr>
          <w:snapToGrid w:val="0"/>
          <w:lang w:eastAsia="zh-CN"/>
        </w:rPr>
        <w:t xml:space="preserve">shall apply </w:t>
      </w:r>
      <w:r w:rsidRPr="00EF3042">
        <w:rPr>
          <w:lang w:eastAsia="zh-CN"/>
        </w:rPr>
        <w:t>only if the BS supports it</w:t>
      </w:r>
      <w:ins w:id="36" w:author="R4-1904721" w:date="2019-04-16T12:23:00Z">
        <w:r w:rsidR="006478E3">
          <w:rPr>
            <w:rFonts w:hint="eastAsia"/>
            <w:lang w:eastAsia="zh-CN"/>
          </w:rPr>
          <w:t xml:space="preserve"> </w:t>
        </w:r>
        <w:r w:rsidR="006478E3">
          <w:rPr>
            <w:lang w:eastAsia="zh-CN"/>
          </w:rPr>
          <w:t>(see D.14 in t</w:t>
        </w:r>
        <w:r w:rsidR="006478E3" w:rsidRPr="004A0270">
          <w:rPr>
            <w:lang w:eastAsia="zh-CN"/>
          </w:rPr>
          <w:t>able 4.6-1)</w:t>
        </w:r>
      </w:ins>
      <w:r w:rsidRPr="00EF3042">
        <w:rPr>
          <w:lang w:eastAsia="zh-CN"/>
        </w:rPr>
        <w:t>.</w:t>
      </w:r>
    </w:p>
    <w:p w14:paraId="01E89A2F" w14:textId="77777777" w:rsidR="00B47EFC" w:rsidRDefault="00B47EFC" w:rsidP="00B47EFC">
      <w:pPr>
        <w:rPr>
          <w:ins w:id="37" w:author="R4-1904721" w:date="2019-04-16T12:23:00Z"/>
        </w:rPr>
      </w:pPr>
      <w:r w:rsidRPr="00EF3042">
        <w:t>Unless otherwise stated, f</w:t>
      </w:r>
      <w:r w:rsidRPr="00EF3042">
        <w:rPr>
          <w:rFonts w:hint="eastAsia"/>
          <w:lang w:eastAsia="zh-CN"/>
        </w:rPr>
        <w:t xml:space="preserve">or each subcarrier spacing </w:t>
      </w:r>
      <w:r w:rsidRPr="00EF3042">
        <w:rPr>
          <w:lang w:eastAsia="zh-CN"/>
        </w:rPr>
        <w:t xml:space="preserve">declared to be </w:t>
      </w:r>
      <w:r w:rsidRPr="00EF3042">
        <w:rPr>
          <w:rFonts w:hint="eastAsia"/>
          <w:lang w:eastAsia="zh-CN"/>
        </w:rPr>
        <w:t>supported,</w:t>
      </w:r>
      <w:r w:rsidRPr="00EF3042">
        <w:rPr>
          <w:lang w:eastAsia="zh-CN"/>
        </w:rPr>
        <w:t xml:space="preserve"> </w:t>
      </w:r>
      <w:r w:rsidRPr="00EF3042">
        <w:rPr>
          <w:rFonts w:hint="eastAsia"/>
          <w:lang w:eastAsia="zh-CN"/>
        </w:rPr>
        <w:t xml:space="preserve">the </w:t>
      </w:r>
      <w:r w:rsidRPr="00EF3042">
        <w:rPr>
          <w:lang w:eastAsia="zh-CN"/>
        </w:rPr>
        <w:t xml:space="preserve">tests shall be done only for the widest supported channel bandwidth. If performance requirement is not specified for this </w:t>
      </w:r>
      <w:r w:rsidRPr="00EF3042">
        <w:t xml:space="preserve">widest supported </w:t>
      </w:r>
      <w:r w:rsidRPr="00EF3042">
        <w:rPr>
          <w:lang w:eastAsia="zh-CN"/>
        </w:rPr>
        <w:t xml:space="preserve">channel bandwidth, </w:t>
      </w:r>
      <w:r w:rsidRPr="00EF3042">
        <w:rPr>
          <w:rFonts w:hint="eastAsia"/>
          <w:lang w:eastAsia="zh-CN"/>
        </w:rPr>
        <w:t xml:space="preserve">the </w:t>
      </w:r>
      <w:r w:rsidRPr="00EF3042">
        <w:rPr>
          <w:lang w:eastAsia="zh-CN"/>
        </w:rPr>
        <w:t xml:space="preserve">tests shall be done by </w:t>
      </w:r>
      <w:r w:rsidRPr="00EF3042">
        <w:t xml:space="preserve">using performance requirement for the closest channel bandwidth lower than this widest supported bandwidth; the tested PRBs shall then be </w:t>
      </w:r>
      <w:proofErr w:type="spellStart"/>
      <w:r w:rsidRPr="00EF3042">
        <w:t>centered</w:t>
      </w:r>
      <w:proofErr w:type="spellEnd"/>
      <w:r w:rsidRPr="00EF3042">
        <w:t xml:space="preserve"> in this widest supported channel bandwidth.</w:t>
      </w:r>
    </w:p>
    <w:p w14:paraId="0F48E05E" w14:textId="77777777" w:rsidR="006478E3" w:rsidRPr="006A21DA" w:rsidRDefault="006478E3" w:rsidP="006478E3">
      <w:pPr>
        <w:pStyle w:val="5"/>
        <w:rPr>
          <w:ins w:id="38" w:author="R4-1904721" w:date="2019-04-16T12:23:00Z"/>
          <w:lang w:eastAsia="zh-CN"/>
        </w:rPr>
      </w:pPr>
      <w:ins w:id="39" w:author="R4-1904721" w:date="2019-04-16T12:23:00Z">
        <w:r w:rsidRPr="006A21DA">
          <w:t>8.</w:t>
        </w:r>
        <w:r>
          <w:rPr>
            <w:rFonts w:hint="eastAsia"/>
          </w:rPr>
          <w:t>1</w:t>
        </w:r>
        <w:r w:rsidRPr="006A21DA">
          <w:t>.</w:t>
        </w:r>
        <w:r>
          <w:rPr>
            <w:rFonts w:hint="eastAsia"/>
          </w:rPr>
          <w:t>2</w:t>
        </w:r>
        <w:r w:rsidRPr="006A21DA">
          <w:t>.</w:t>
        </w:r>
        <w:r>
          <w:rPr>
            <w:rFonts w:hint="eastAsia"/>
            <w:lang w:eastAsia="zh-CN"/>
          </w:rPr>
          <w:t>2.4</w:t>
        </w:r>
        <w:r w:rsidRPr="006A21DA">
          <w:tab/>
          <w:t>Applicability</w:t>
        </w:r>
        <w:r>
          <w:rPr>
            <w:rFonts w:hint="eastAsia"/>
          </w:rPr>
          <w:t xml:space="preserve"> of </w:t>
        </w:r>
        <w:r w:rsidRPr="00AA5DEC">
          <w:t>requirements</w:t>
        </w:r>
        <w:r w:rsidRPr="00AA5DEC">
          <w:rPr>
            <w:rFonts w:hint="eastAsia"/>
          </w:rPr>
          <w:t xml:space="preserve"> for different </w:t>
        </w:r>
        <w:r>
          <w:rPr>
            <w:rFonts w:hint="eastAsia"/>
            <w:lang w:eastAsia="zh-CN"/>
          </w:rPr>
          <w:t>configurations</w:t>
        </w:r>
      </w:ins>
    </w:p>
    <w:p w14:paraId="79D4395B" w14:textId="7B50D64E" w:rsidR="006478E3" w:rsidRPr="00545B00" w:rsidRDefault="006478E3" w:rsidP="006478E3">
      <w:pPr>
        <w:rPr>
          <w:ins w:id="40" w:author="R4-1904721" w:date="2019-04-16T12:23:00Z"/>
          <w:lang w:eastAsia="zh-CN"/>
        </w:rPr>
      </w:pPr>
      <w:ins w:id="41" w:author="R4-1904721" w:date="2019-04-16T12:23:00Z">
        <w:r w:rsidRPr="00545B00">
          <w:t xml:space="preserve">Unless otherwise stated, PUCCH format 3 requirement tests shall apply only for </w:t>
        </w:r>
        <w:r w:rsidRPr="00545B00">
          <w:rPr>
            <w:lang w:eastAsia="zh-CN"/>
          </w:rPr>
          <w:t xml:space="preserve">the </w:t>
        </w:r>
        <w:r w:rsidRPr="00545B00">
          <w:rPr>
            <w:rFonts w:cs="Arial"/>
            <w:szCs w:val="18"/>
          </w:rPr>
          <w:t xml:space="preserve">additional </w:t>
        </w:r>
        <w:r w:rsidRPr="00545B00">
          <w:rPr>
            <w:lang w:eastAsia="zh-CN"/>
          </w:rPr>
          <w:t>DM</w:t>
        </w:r>
        <w:r w:rsidRPr="00545B00">
          <w:rPr>
            <w:rFonts w:hint="eastAsia"/>
            <w:lang w:eastAsia="zh-CN"/>
          </w:rPr>
          <w:t>-</w:t>
        </w:r>
        <w:r w:rsidRPr="00545B00">
          <w:rPr>
            <w:lang w:eastAsia="zh-CN"/>
          </w:rPr>
          <w:t xml:space="preserve">RS </w:t>
        </w:r>
        <w:r>
          <w:rPr>
            <w:lang w:eastAsia="zh-CN"/>
          </w:rPr>
          <w:t>configuration</w:t>
        </w:r>
        <w:r w:rsidRPr="00545B00">
          <w:rPr>
            <w:rFonts w:cs="Arial" w:hint="eastAsia"/>
            <w:szCs w:val="18"/>
            <w:lang w:eastAsia="zh-CN"/>
          </w:rPr>
          <w:t xml:space="preserve"> </w:t>
        </w:r>
        <w:r w:rsidRPr="00545B00">
          <w:t>declared to be supported</w:t>
        </w:r>
        <w:r w:rsidRPr="00545B00">
          <w:rPr>
            <w:rFonts w:hint="eastAsia"/>
            <w:lang w:eastAsia="zh-CN"/>
          </w:rPr>
          <w:t xml:space="preserve"> </w:t>
        </w:r>
        <w:r w:rsidRPr="00545B00">
          <w:rPr>
            <w:lang w:eastAsia="zh-CN"/>
          </w:rPr>
          <w:t>(see D.1</w:t>
        </w:r>
        <w:r w:rsidRPr="00545B00">
          <w:rPr>
            <w:rFonts w:hint="eastAsia"/>
            <w:lang w:eastAsia="zh-CN"/>
          </w:rPr>
          <w:t>0</w:t>
        </w:r>
        <w:r>
          <w:rPr>
            <w:lang w:eastAsia="zh-CN"/>
          </w:rPr>
          <w:t>4 in t</w:t>
        </w:r>
        <w:r w:rsidRPr="00545B00">
          <w:rPr>
            <w:lang w:eastAsia="zh-CN"/>
          </w:rPr>
          <w:t>able 4.6-1)</w:t>
        </w:r>
        <w:r w:rsidRPr="00545B00">
          <w:t xml:space="preserve">. </w:t>
        </w:r>
        <w:bookmarkStart w:id="42" w:name="_Hlk5810425"/>
        <w:r w:rsidRPr="00545B00">
          <w:rPr>
            <w:lang w:eastAsia="zh-CN"/>
          </w:rPr>
          <w:t xml:space="preserve">If both </w:t>
        </w:r>
        <w:r>
          <w:rPr>
            <w:lang w:eastAsia="zh-CN"/>
          </w:rPr>
          <w:t>options</w:t>
        </w:r>
        <w:r w:rsidRPr="00545B00">
          <w:rPr>
            <w:lang w:eastAsia="zh-CN"/>
          </w:rPr>
          <w:t xml:space="preserve"> </w:t>
        </w:r>
        <w:r w:rsidRPr="00545B00">
          <w:rPr>
            <w:rFonts w:hint="eastAsia"/>
            <w:lang w:eastAsia="zh-CN"/>
          </w:rPr>
          <w:t>(without and with additional DM</w:t>
        </w:r>
        <w:r>
          <w:rPr>
            <w:rFonts w:hint="eastAsia"/>
            <w:lang w:eastAsia="zh-CN"/>
          </w:rPr>
          <w:t>-</w:t>
        </w:r>
        <w:r w:rsidRPr="00545B00">
          <w:rPr>
            <w:rFonts w:hint="eastAsia"/>
            <w:lang w:eastAsia="zh-CN"/>
          </w:rPr>
          <w:t xml:space="preserve">RS) </w:t>
        </w:r>
        <w:r w:rsidRPr="00545B00">
          <w:rPr>
            <w:lang w:eastAsia="zh-CN"/>
          </w:rPr>
          <w:t xml:space="preserve">are declared to be supported, </w:t>
        </w:r>
        <w:r w:rsidRPr="00545B00">
          <w:rPr>
            <w:rFonts w:hint="eastAsia"/>
            <w:lang w:eastAsia="zh-CN"/>
          </w:rPr>
          <w:t xml:space="preserve">the </w:t>
        </w:r>
        <w:r w:rsidRPr="00545B00">
          <w:rPr>
            <w:lang w:eastAsia="zh-CN"/>
          </w:rPr>
          <w:t xml:space="preserve">tests shall be done for </w:t>
        </w:r>
        <w:r w:rsidRPr="00545B00">
          <w:rPr>
            <w:rFonts w:hint="eastAsia"/>
            <w:lang w:eastAsia="zh-CN"/>
          </w:rPr>
          <w:t>either without or with additional DM</w:t>
        </w:r>
        <w:r>
          <w:rPr>
            <w:rFonts w:hint="eastAsia"/>
            <w:lang w:eastAsia="zh-CN"/>
          </w:rPr>
          <w:t>-</w:t>
        </w:r>
        <w:r w:rsidRPr="00545B00">
          <w:rPr>
            <w:rFonts w:hint="eastAsia"/>
            <w:lang w:eastAsia="zh-CN"/>
          </w:rPr>
          <w:t>RS</w:t>
        </w:r>
        <w:r w:rsidRPr="00545B00">
          <w:rPr>
            <w:lang w:eastAsia="zh-CN"/>
          </w:rPr>
          <w:t xml:space="preserve">; the same chosen </w:t>
        </w:r>
        <w:r>
          <w:rPr>
            <w:lang w:eastAsia="zh-CN"/>
          </w:rPr>
          <w:t>option</w:t>
        </w:r>
        <w:r w:rsidRPr="00545B00">
          <w:rPr>
            <w:lang w:eastAsia="zh-CN"/>
          </w:rPr>
          <w:t xml:space="preserve"> shall then be used for all tests.</w:t>
        </w:r>
        <w:bookmarkEnd w:id="42"/>
      </w:ins>
    </w:p>
    <w:p w14:paraId="0E1D2609" w14:textId="43FAE08F" w:rsidR="006478E3" w:rsidRDefault="006478E3" w:rsidP="006478E3">
      <w:pPr>
        <w:rPr>
          <w:ins w:id="43" w:author="Shan" w:date="2019-04-25T10:00:00Z"/>
          <w:rFonts w:eastAsiaTheme="minorEastAsia"/>
          <w:lang w:eastAsia="zh-CN"/>
        </w:rPr>
      </w:pPr>
      <w:ins w:id="44" w:author="R4-1904721" w:date="2019-04-16T12:23:00Z">
        <w:r w:rsidRPr="00545B00">
          <w:t xml:space="preserve">Unless otherwise stated, PUCCH format </w:t>
        </w:r>
        <w:r w:rsidRPr="00545B00">
          <w:rPr>
            <w:rFonts w:hint="eastAsia"/>
            <w:lang w:eastAsia="zh-CN"/>
          </w:rPr>
          <w:t>4</w:t>
        </w:r>
        <w:r w:rsidRPr="00545B00">
          <w:t xml:space="preserve"> requirement tests shall apply only for </w:t>
        </w:r>
        <w:r w:rsidRPr="00545B00">
          <w:rPr>
            <w:lang w:eastAsia="zh-CN"/>
          </w:rPr>
          <w:t xml:space="preserve">the </w:t>
        </w:r>
        <w:r w:rsidRPr="00545B00">
          <w:rPr>
            <w:rFonts w:cs="Arial"/>
            <w:szCs w:val="18"/>
          </w:rPr>
          <w:t xml:space="preserve">additional </w:t>
        </w:r>
        <w:r w:rsidRPr="00545B00">
          <w:rPr>
            <w:lang w:eastAsia="zh-CN"/>
          </w:rPr>
          <w:t>DM</w:t>
        </w:r>
        <w:r w:rsidRPr="00545B00">
          <w:rPr>
            <w:rFonts w:hint="eastAsia"/>
            <w:lang w:eastAsia="zh-CN"/>
          </w:rPr>
          <w:t>-</w:t>
        </w:r>
        <w:r w:rsidRPr="00545B00">
          <w:rPr>
            <w:lang w:eastAsia="zh-CN"/>
          </w:rPr>
          <w:t xml:space="preserve">RS </w:t>
        </w:r>
        <w:r>
          <w:rPr>
            <w:lang w:eastAsia="zh-CN"/>
          </w:rPr>
          <w:t>configuration</w:t>
        </w:r>
        <w:r>
          <w:rPr>
            <w:rFonts w:hint="eastAsia"/>
            <w:lang w:eastAsia="zh-CN"/>
          </w:rPr>
          <w:t xml:space="preserve"> </w:t>
        </w:r>
        <w:r w:rsidRPr="00545B00">
          <w:t>declared to be supported</w:t>
        </w:r>
        <w:r w:rsidRPr="00545B00">
          <w:rPr>
            <w:rFonts w:hint="eastAsia"/>
            <w:lang w:eastAsia="zh-CN"/>
          </w:rPr>
          <w:t xml:space="preserve"> </w:t>
        </w:r>
        <w:r w:rsidRPr="00545B00">
          <w:rPr>
            <w:lang w:eastAsia="zh-CN"/>
          </w:rPr>
          <w:t>(see D.1</w:t>
        </w:r>
        <w:r w:rsidRPr="00545B00">
          <w:rPr>
            <w:rFonts w:hint="eastAsia"/>
            <w:lang w:eastAsia="zh-CN"/>
          </w:rPr>
          <w:t>0</w:t>
        </w:r>
        <w:r w:rsidRPr="00545B00">
          <w:rPr>
            <w:lang w:eastAsia="zh-CN"/>
          </w:rPr>
          <w:t xml:space="preserve">5 in </w:t>
        </w:r>
        <w:r>
          <w:rPr>
            <w:lang w:eastAsia="zh-CN"/>
          </w:rPr>
          <w:t>t</w:t>
        </w:r>
        <w:r w:rsidRPr="00545B00">
          <w:rPr>
            <w:lang w:eastAsia="zh-CN"/>
          </w:rPr>
          <w:t>able 4.6-1)</w:t>
        </w:r>
        <w:r w:rsidRPr="00545B00">
          <w:t xml:space="preserve">. </w:t>
        </w:r>
        <w:r w:rsidRPr="00545B00">
          <w:rPr>
            <w:lang w:eastAsia="zh-CN"/>
          </w:rPr>
          <w:t xml:space="preserve">If both </w:t>
        </w:r>
        <w:r>
          <w:rPr>
            <w:lang w:eastAsia="zh-CN"/>
          </w:rPr>
          <w:t>options</w:t>
        </w:r>
        <w:r w:rsidRPr="00545B00">
          <w:rPr>
            <w:lang w:eastAsia="zh-CN"/>
          </w:rPr>
          <w:t xml:space="preserve"> </w:t>
        </w:r>
        <w:r w:rsidRPr="00545B00">
          <w:rPr>
            <w:rFonts w:hint="eastAsia"/>
            <w:lang w:eastAsia="zh-CN"/>
          </w:rPr>
          <w:t>(without and with additional DM</w:t>
        </w:r>
        <w:r>
          <w:rPr>
            <w:rFonts w:hint="eastAsia"/>
            <w:lang w:eastAsia="zh-CN"/>
          </w:rPr>
          <w:t>-</w:t>
        </w:r>
        <w:r w:rsidRPr="00545B00">
          <w:rPr>
            <w:rFonts w:hint="eastAsia"/>
            <w:lang w:eastAsia="zh-CN"/>
          </w:rPr>
          <w:t xml:space="preserve">RS) </w:t>
        </w:r>
        <w:r w:rsidRPr="00545B00">
          <w:rPr>
            <w:lang w:eastAsia="zh-CN"/>
          </w:rPr>
          <w:t xml:space="preserve">are declared to be supported, </w:t>
        </w:r>
        <w:r>
          <w:rPr>
            <w:rFonts w:hint="eastAsia"/>
            <w:lang w:eastAsia="zh-CN"/>
          </w:rPr>
          <w:t xml:space="preserve">the </w:t>
        </w:r>
        <w:r w:rsidRPr="00545B00">
          <w:rPr>
            <w:lang w:eastAsia="zh-CN"/>
          </w:rPr>
          <w:t xml:space="preserve">tests shall be done for </w:t>
        </w:r>
        <w:r w:rsidRPr="00545B00">
          <w:rPr>
            <w:rFonts w:hint="eastAsia"/>
            <w:lang w:eastAsia="zh-CN"/>
          </w:rPr>
          <w:t>either without or with additional DM</w:t>
        </w:r>
        <w:r>
          <w:rPr>
            <w:rFonts w:hint="eastAsia"/>
            <w:lang w:eastAsia="zh-CN"/>
          </w:rPr>
          <w:t>-</w:t>
        </w:r>
        <w:r w:rsidRPr="00545B00">
          <w:rPr>
            <w:rFonts w:hint="eastAsia"/>
            <w:lang w:eastAsia="zh-CN"/>
          </w:rPr>
          <w:t>RS</w:t>
        </w:r>
        <w:r w:rsidRPr="00545B00">
          <w:rPr>
            <w:lang w:eastAsia="zh-CN"/>
          </w:rPr>
          <w:t xml:space="preserve">; the same chosen </w:t>
        </w:r>
        <w:r>
          <w:rPr>
            <w:lang w:eastAsia="zh-CN"/>
          </w:rPr>
          <w:t>option</w:t>
        </w:r>
        <w:r w:rsidRPr="00545B00">
          <w:rPr>
            <w:lang w:eastAsia="zh-CN"/>
          </w:rPr>
          <w:t xml:space="preserve"> shall then be used for all tests.</w:t>
        </w:r>
      </w:ins>
    </w:p>
    <w:p w14:paraId="33699263" w14:textId="77777777" w:rsidR="00B81377" w:rsidRPr="00FF415C" w:rsidRDefault="00B81377" w:rsidP="00B81377">
      <w:pPr>
        <w:pStyle w:val="5"/>
        <w:rPr>
          <w:ins w:id="45" w:author="Shan" w:date="2019-04-25T10:00:00Z"/>
          <w:rFonts w:eastAsiaTheme="minorEastAsia"/>
          <w:snapToGrid w:val="0"/>
          <w:highlight w:val="yellow"/>
          <w:lang w:eastAsia="zh-CN"/>
        </w:rPr>
      </w:pPr>
      <w:ins w:id="46" w:author="Shan" w:date="2019-04-25T10:00:00Z">
        <w:r w:rsidRPr="00FF415C">
          <w:rPr>
            <w:highlight w:val="yellow"/>
          </w:rPr>
          <w:t>8.</w:t>
        </w:r>
        <w:r w:rsidRPr="00FF415C">
          <w:rPr>
            <w:rFonts w:hint="eastAsia"/>
            <w:highlight w:val="yellow"/>
            <w:lang w:eastAsia="zh-CN"/>
          </w:rPr>
          <w:t>1</w:t>
        </w:r>
        <w:r w:rsidRPr="00FF415C">
          <w:rPr>
            <w:highlight w:val="yellow"/>
          </w:rPr>
          <w:t>.</w:t>
        </w:r>
        <w:r w:rsidRPr="00FF415C">
          <w:rPr>
            <w:rFonts w:hint="eastAsia"/>
            <w:highlight w:val="yellow"/>
            <w:lang w:eastAsia="zh-CN"/>
          </w:rPr>
          <w:t>2</w:t>
        </w:r>
        <w:r w:rsidRPr="00FF415C">
          <w:rPr>
            <w:highlight w:val="yellow"/>
          </w:rPr>
          <w:t>.</w:t>
        </w:r>
        <w:r w:rsidRPr="00FF415C">
          <w:rPr>
            <w:rFonts w:eastAsiaTheme="minorEastAsia" w:hint="eastAsia"/>
            <w:highlight w:val="yellow"/>
            <w:lang w:eastAsia="zh-CN"/>
          </w:rPr>
          <w:t>2</w:t>
        </w:r>
        <w:r w:rsidRPr="00FF415C">
          <w:rPr>
            <w:highlight w:val="yellow"/>
          </w:rPr>
          <w:t>.</w:t>
        </w:r>
        <w:r w:rsidRPr="00FF415C">
          <w:rPr>
            <w:rFonts w:eastAsiaTheme="minorEastAsia" w:hint="eastAsia"/>
            <w:highlight w:val="yellow"/>
            <w:lang w:eastAsia="zh-CN"/>
          </w:rPr>
          <w:t>5</w:t>
        </w:r>
        <w:r w:rsidRPr="00FF415C">
          <w:rPr>
            <w:highlight w:val="yellow"/>
          </w:rPr>
          <w:tab/>
          <w:t>Applicability</w:t>
        </w:r>
        <w:r w:rsidRPr="00FF415C">
          <w:rPr>
            <w:rFonts w:hint="eastAsia"/>
            <w:highlight w:val="yellow"/>
            <w:lang w:eastAsia="zh-CN"/>
          </w:rPr>
          <w:t xml:space="preserve"> of </w:t>
        </w:r>
        <w:r w:rsidRPr="00FF415C">
          <w:rPr>
            <w:snapToGrid w:val="0"/>
            <w:highlight w:val="yellow"/>
            <w:lang w:eastAsia="zh-CN"/>
          </w:rPr>
          <w:t>requirements</w:t>
        </w:r>
        <w:r w:rsidRPr="00FF415C">
          <w:rPr>
            <w:rFonts w:hint="eastAsia"/>
            <w:snapToGrid w:val="0"/>
            <w:highlight w:val="yellow"/>
            <w:lang w:eastAsia="zh-CN"/>
          </w:rPr>
          <w:t xml:space="preserve"> for </w:t>
        </w:r>
        <w:r w:rsidRPr="00FF415C">
          <w:rPr>
            <w:rFonts w:eastAsiaTheme="minorEastAsia" w:hint="eastAsia"/>
            <w:snapToGrid w:val="0"/>
            <w:highlight w:val="yellow"/>
            <w:lang w:eastAsia="zh-CN"/>
          </w:rPr>
          <w:t>multi-slot PUCCH</w:t>
        </w:r>
      </w:ins>
    </w:p>
    <w:p w14:paraId="7421C1E5" w14:textId="77777777" w:rsidR="00B81377" w:rsidRPr="00320069" w:rsidRDefault="00B81377" w:rsidP="00B81377">
      <w:pPr>
        <w:rPr>
          <w:ins w:id="47" w:author="Shan" w:date="2019-04-25T10:00:00Z"/>
          <w:rFonts w:eastAsiaTheme="minorEastAsia"/>
          <w:lang w:eastAsia="zh-CN"/>
        </w:rPr>
      </w:pPr>
      <w:ins w:id="48" w:author="Shan" w:date="2019-04-25T10:00:00Z">
        <w:r w:rsidRPr="00FF415C">
          <w:rPr>
            <w:highlight w:val="yellow"/>
          </w:rPr>
          <w:t xml:space="preserve">Unless otherwise stated, </w:t>
        </w:r>
        <w:r w:rsidRPr="00FF415C">
          <w:rPr>
            <w:rFonts w:eastAsiaTheme="minorEastAsia" w:hint="eastAsia"/>
            <w:highlight w:val="yellow"/>
            <w:lang w:eastAsia="zh-CN"/>
          </w:rPr>
          <w:t xml:space="preserve">multi-slot </w:t>
        </w:r>
        <w:r w:rsidRPr="00FF415C">
          <w:rPr>
            <w:highlight w:val="yellow"/>
          </w:rPr>
          <w:t xml:space="preserve">PUCCH requirement tests shall apply only </w:t>
        </w:r>
        <w:r w:rsidRPr="00FF415C">
          <w:rPr>
            <w:highlight w:val="yellow"/>
            <w:lang w:eastAsia="zh-CN"/>
          </w:rPr>
          <w:t xml:space="preserve">if the BS supports it (see </w:t>
        </w:r>
        <w:proofErr w:type="spellStart"/>
        <w:r w:rsidRPr="00FF415C">
          <w:rPr>
            <w:highlight w:val="yellow"/>
            <w:lang w:eastAsia="zh-CN"/>
          </w:rPr>
          <w:t>D.</w:t>
        </w:r>
        <w:r w:rsidRPr="00947E0D">
          <w:rPr>
            <w:rFonts w:eastAsiaTheme="minorEastAsia" w:hint="eastAsia"/>
            <w:highlight w:val="yellow"/>
            <w:lang w:eastAsia="zh-CN"/>
          </w:rPr>
          <w:t>x</w:t>
        </w:r>
        <w:proofErr w:type="spellEnd"/>
        <w:r w:rsidRPr="00947E0D">
          <w:rPr>
            <w:highlight w:val="yellow"/>
            <w:lang w:eastAsia="zh-CN"/>
          </w:rPr>
          <w:t xml:space="preserve"> in t</w:t>
        </w:r>
        <w:r w:rsidRPr="00FF415C">
          <w:rPr>
            <w:highlight w:val="yellow"/>
            <w:lang w:eastAsia="zh-CN"/>
          </w:rPr>
          <w:t>able 4.6-1)</w:t>
        </w:r>
        <w:r w:rsidRPr="00FF415C">
          <w:rPr>
            <w:highlight w:val="yellow"/>
          </w:rPr>
          <w:t>.</w:t>
        </w:r>
      </w:ins>
    </w:p>
    <w:p w14:paraId="536FA802" w14:textId="07C4DDDA" w:rsidR="00B47EFC" w:rsidRPr="00EF3042" w:rsidRDefault="00B47EFC" w:rsidP="00B47EFC">
      <w:pPr>
        <w:pStyle w:val="4"/>
        <w:rPr>
          <w:lang w:eastAsia="zh-CN"/>
        </w:rPr>
      </w:pPr>
      <w:bookmarkStart w:id="49" w:name="_Toc5282884"/>
      <w:r w:rsidRPr="00EF3042">
        <w:lastRenderedPageBreak/>
        <w:t>8.</w:t>
      </w:r>
      <w:r w:rsidRPr="00EF3042">
        <w:rPr>
          <w:rFonts w:hint="eastAsia"/>
          <w:lang w:eastAsia="zh-CN"/>
        </w:rPr>
        <w:t>1</w:t>
      </w:r>
      <w:r w:rsidRPr="00EF3042">
        <w:t>.</w:t>
      </w:r>
      <w:r w:rsidRPr="00EF3042">
        <w:rPr>
          <w:rFonts w:hint="eastAsia"/>
          <w:lang w:eastAsia="zh-CN"/>
        </w:rPr>
        <w:t>2</w:t>
      </w:r>
      <w:r w:rsidRPr="00EF3042">
        <w:t>.</w:t>
      </w:r>
      <w:r w:rsidRPr="00EF3042">
        <w:rPr>
          <w:rFonts w:hint="eastAsia"/>
          <w:lang w:eastAsia="zh-CN"/>
        </w:rPr>
        <w:t>3</w:t>
      </w:r>
      <w:r w:rsidRPr="00EF3042">
        <w:tab/>
        <w:t>Applicability</w:t>
      </w:r>
      <w:r w:rsidRPr="00EF3042">
        <w:rPr>
          <w:rFonts w:hint="eastAsia"/>
          <w:lang w:eastAsia="zh-CN"/>
        </w:rPr>
        <w:t xml:space="preserve"> of PRACH performance </w:t>
      </w:r>
      <w:r w:rsidRPr="00EF3042">
        <w:rPr>
          <w:snapToGrid w:val="0"/>
          <w:lang w:eastAsia="zh-CN"/>
        </w:rPr>
        <w:t>requirements</w:t>
      </w:r>
      <w:bookmarkEnd w:id="49"/>
      <w:r w:rsidRPr="00EF3042">
        <w:rPr>
          <w:rFonts w:hint="eastAsia"/>
          <w:snapToGrid w:val="0"/>
          <w:lang w:eastAsia="zh-CN"/>
        </w:rPr>
        <w:t xml:space="preserve"> </w:t>
      </w:r>
    </w:p>
    <w:p w14:paraId="7D8D31A3" w14:textId="77777777" w:rsidR="00B47EFC" w:rsidRPr="00EF3042" w:rsidRDefault="00B47EFC" w:rsidP="00B47EFC">
      <w:pPr>
        <w:pStyle w:val="5"/>
        <w:rPr>
          <w:snapToGrid w:val="0"/>
          <w:lang w:eastAsia="zh-CN"/>
        </w:rPr>
      </w:pPr>
      <w:bookmarkStart w:id="50" w:name="_Toc5282885"/>
      <w:r w:rsidRPr="00EF3042">
        <w:t>8.</w:t>
      </w:r>
      <w:r w:rsidRPr="00EF3042">
        <w:rPr>
          <w:rFonts w:hint="eastAsia"/>
          <w:lang w:eastAsia="zh-CN"/>
        </w:rPr>
        <w:t>1</w:t>
      </w:r>
      <w:r w:rsidRPr="00EF3042">
        <w:t>.</w:t>
      </w:r>
      <w:r w:rsidRPr="00EF3042">
        <w:rPr>
          <w:rFonts w:hint="eastAsia"/>
          <w:lang w:eastAsia="zh-CN"/>
        </w:rPr>
        <w:t>2</w:t>
      </w:r>
      <w:r w:rsidRPr="00EF3042">
        <w:t>.</w:t>
      </w:r>
      <w:r w:rsidRPr="00EF3042">
        <w:rPr>
          <w:rFonts w:hint="eastAsia"/>
          <w:lang w:eastAsia="zh-CN"/>
        </w:rPr>
        <w:t>3</w:t>
      </w:r>
      <w:r w:rsidRPr="00EF3042">
        <w:t>.1</w:t>
      </w:r>
      <w:r w:rsidRPr="00EF3042">
        <w:tab/>
        <w:t>Applicability</w:t>
      </w:r>
      <w:r w:rsidRPr="00EF3042">
        <w:rPr>
          <w:rFonts w:hint="eastAsia"/>
          <w:lang w:eastAsia="zh-CN"/>
        </w:rPr>
        <w:t xml:space="preserve"> of </w:t>
      </w:r>
      <w:r w:rsidRPr="00EF3042">
        <w:rPr>
          <w:snapToGrid w:val="0"/>
          <w:lang w:eastAsia="zh-CN"/>
        </w:rPr>
        <w:t>requirements</w:t>
      </w:r>
      <w:r w:rsidRPr="00EF3042">
        <w:rPr>
          <w:rFonts w:hint="eastAsia"/>
          <w:snapToGrid w:val="0"/>
          <w:lang w:eastAsia="zh-CN"/>
        </w:rPr>
        <w:t xml:space="preserve"> for different </w:t>
      </w:r>
      <w:r w:rsidRPr="00EF3042">
        <w:rPr>
          <w:snapToGrid w:val="0"/>
          <w:lang w:eastAsia="zh-CN"/>
        </w:rPr>
        <w:t>formats</w:t>
      </w:r>
      <w:bookmarkEnd w:id="50"/>
    </w:p>
    <w:p w14:paraId="2CB6340D" w14:textId="07BD8F20" w:rsidR="00B47EFC" w:rsidRPr="00EF3042" w:rsidRDefault="00B47EFC" w:rsidP="00B47EFC">
      <w:r w:rsidRPr="00EF3042">
        <w:t xml:space="preserve">Unless otherwise stated, </w:t>
      </w:r>
      <w:r w:rsidRPr="00EF3042">
        <w:rPr>
          <w:lang w:eastAsia="zh-CN"/>
        </w:rPr>
        <w:t>PRACH</w:t>
      </w:r>
      <w:r w:rsidRPr="00EF3042">
        <w:t xml:space="preserve"> requirement tests shall apply only for each</w:t>
      </w:r>
      <w:r w:rsidRPr="00EF3042">
        <w:rPr>
          <w:lang w:eastAsia="zh-CN"/>
        </w:rPr>
        <w:t xml:space="preserve"> PRACH</w:t>
      </w:r>
      <w:r w:rsidRPr="00EF3042">
        <w:t xml:space="preserve"> </w:t>
      </w:r>
      <w:r w:rsidRPr="00EF3042">
        <w:rPr>
          <w:lang w:eastAsia="zh-CN"/>
        </w:rPr>
        <w:t>format</w:t>
      </w:r>
      <w:r w:rsidRPr="00EF3042">
        <w:t xml:space="preserve"> declared to be supported</w:t>
      </w:r>
      <w:ins w:id="51" w:author="R4-1904721" w:date="2019-04-16T12:24:00Z">
        <w:r w:rsidR="006478E3">
          <w:t xml:space="preserve"> </w:t>
        </w:r>
        <w:r w:rsidR="006478E3" w:rsidRPr="00954DA2">
          <w:rPr>
            <w:lang w:eastAsia="zh-CN"/>
          </w:rPr>
          <w:t>(see D.1</w:t>
        </w:r>
        <w:r w:rsidR="006478E3" w:rsidRPr="00954DA2">
          <w:rPr>
            <w:rFonts w:hint="eastAsia"/>
            <w:lang w:eastAsia="zh-CN"/>
          </w:rPr>
          <w:t>0</w:t>
        </w:r>
        <w:r w:rsidR="006478E3">
          <w:rPr>
            <w:lang w:eastAsia="zh-CN"/>
          </w:rPr>
          <w:t>3</w:t>
        </w:r>
        <w:r w:rsidR="006478E3" w:rsidRPr="00954DA2">
          <w:rPr>
            <w:lang w:eastAsia="zh-CN"/>
          </w:rPr>
          <w:t xml:space="preserve"> in </w:t>
        </w:r>
        <w:r w:rsidR="006478E3">
          <w:rPr>
            <w:lang w:eastAsia="zh-CN"/>
          </w:rPr>
          <w:t>t</w:t>
        </w:r>
        <w:r w:rsidR="006478E3" w:rsidRPr="004A0270">
          <w:rPr>
            <w:lang w:eastAsia="zh-CN"/>
          </w:rPr>
          <w:t>able 4.6-1)</w:t>
        </w:r>
      </w:ins>
      <w:r w:rsidRPr="00EF3042">
        <w:t>.</w:t>
      </w:r>
    </w:p>
    <w:p w14:paraId="64F797AF" w14:textId="77777777" w:rsidR="00B47EFC" w:rsidRPr="00EF3042" w:rsidRDefault="00B47EFC" w:rsidP="00B47EFC">
      <w:pPr>
        <w:pStyle w:val="5"/>
        <w:rPr>
          <w:snapToGrid w:val="0"/>
          <w:lang w:eastAsia="zh-CN"/>
        </w:rPr>
      </w:pPr>
      <w:bookmarkStart w:id="52" w:name="_Toc5282886"/>
      <w:r w:rsidRPr="00EF3042">
        <w:t>8.</w:t>
      </w:r>
      <w:r w:rsidRPr="00EF3042">
        <w:rPr>
          <w:rFonts w:hint="eastAsia"/>
          <w:lang w:eastAsia="zh-CN"/>
        </w:rPr>
        <w:t>1</w:t>
      </w:r>
      <w:r w:rsidRPr="00EF3042">
        <w:t>.</w:t>
      </w:r>
      <w:r w:rsidRPr="00EF3042">
        <w:rPr>
          <w:rFonts w:hint="eastAsia"/>
          <w:lang w:eastAsia="zh-CN"/>
        </w:rPr>
        <w:t>2</w:t>
      </w:r>
      <w:r w:rsidRPr="00EF3042">
        <w:t>.</w:t>
      </w:r>
      <w:r w:rsidRPr="00EF3042">
        <w:rPr>
          <w:rFonts w:hint="eastAsia"/>
          <w:lang w:eastAsia="zh-CN"/>
        </w:rPr>
        <w:t>3</w:t>
      </w:r>
      <w:r w:rsidRPr="00EF3042">
        <w:t>.</w:t>
      </w:r>
      <w:r w:rsidRPr="00EF3042">
        <w:rPr>
          <w:rFonts w:hint="eastAsia"/>
          <w:lang w:eastAsia="zh-CN"/>
        </w:rPr>
        <w:t>2</w:t>
      </w:r>
      <w:r w:rsidRPr="00EF3042">
        <w:tab/>
        <w:t>Applicability</w:t>
      </w:r>
      <w:r w:rsidRPr="00EF3042">
        <w:rPr>
          <w:rFonts w:hint="eastAsia"/>
          <w:lang w:eastAsia="zh-CN"/>
        </w:rPr>
        <w:t xml:space="preserve"> of </w:t>
      </w:r>
      <w:r w:rsidRPr="00EF3042">
        <w:rPr>
          <w:snapToGrid w:val="0"/>
          <w:lang w:eastAsia="zh-CN"/>
        </w:rPr>
        <w:t>requirements</w:t>
      </w:r>
      <w:r w:rsidRPr="00EF3042">
        <w:rPr>
          <w:rFonts w:hint="eastAsia"/>
          <w:snapToGrid w:val="0"/>
          <w:lang w:eastAsia="zh-CN"/>
        </w:rPr>
        <w:t xml:space="preserve"> for different subcarrier </w:t>
      </w:r>
      <w:proofErr w:type="spellStart"/>
      <w:r w:rsidRPr="00EF3042">
        <w:rPr>
          <w:rFonts w:hint="eastAsia"/>
          <w:snapToGrid w:val="0"/>
          <w:lang w:eastAsia="zh-CN"/>
        </w:rPr>
        <w:t>spacings</w:t>
      </w:r>
      <w:bookmarkEnd w:id="52"/>
      <w:proofErr w:type="spellEnd"/>
    </w:p>
    <w:p w14:paraId="098300ED" w14:textId="08724514" w:rsidR="00B47EFC" w:rsidRPr="00EF3042" w:rsidRDefault="00B47EFC" w:rsidP="00B47EFC">
      <w:r w:rsidRPr="00EF3042">
        <w:t xml:space="preserve">Unless otherwise stated, for each PRACH format with short sequence declared to be supported, </w:t>
      </w:r>
      <w:r w:rsidRPr="00EF3042">
        <w:rPr>
          <w:lang w:eastAsia="zh-CN"/>
        </w:rPr>
        <w:t>for each FR,</w:t>
      </w:r>
      <w:r w:rsidRPr="00EF3042">
        <w:rPr>
          <w:rFonts w:hint="eastAsia"/>
          <w:lang w:eastAsia="zh-CN"/>
        </w:rPr>
        <w:t xml:space="preserve"> the </w:t>
      </w:r>
      <w:r w:rsidRPr="00EF3042">
        <w:t xml:space="preserve">tests shall </w:t>
      </w:r>
      <w:r w:rsidRPr="00EF3042">
        <w:rPr>
          <w:lang w:eastAsia="zh-CN"/>
        </w:rPr>
        <w:t>apply only</w:t>
      </w:r>
      <w:r w:rsidRPr="00EF3042">
        <w:t xml:space="preserve"> for the smallest supported subcarrier spacing</w:t>
      </w:r>
      <w:r w:rsidRPr="00EF3042">
        <w:rPr>
          <w:rFonts w:hint="eastAsia"/>
          <w:lang w:eastAsia="zh-CN"/>
        </w:rPr>
        <w:t xml:space="preserve"> </w:t>
      </w:r>
      <w:r w:rsidRPr="00EF3042">
        <w:rPr>
          <w:lang w:eastAsia="zh-CN"/>
        </w:rPr>
        <w:t>in the FR</w:t>
      </w:r>
      <w:ins w:id="53" w:author="R4-1904721" w:date="2019-04-16T12:24:00Z">
        <w:r w:rsidR="006478E3">
          <w:rPr>
            <w:lang w:eastAsia="zh-CN"/>
          </w:rPr>
          <w:t xml:space="preserve"> </w:t>
        </w:r>
        <w:r w:rsidR="006478E3" w:rsidRPr="004A0270">
          <w:rPr>
            <w:lang w:eastAsia="zh-CN"/>
          </w:rPr>
          <w:t>(s</w:t>
        </w:r>
        <w:r w:rsidR="006478E3" w:rsidRPr="00954DA2">
          <w:rPr>
            <w:lang w:eastAsia="zh-CN"/>
          </w:rPr>
          <w:t>ee D.1</w:t>
        </w:r>
        <w:r w:rsidR="006478E3" w:rsidRPr="00954DA2">
          <w:rPr>
            <w:rFonts w:hint="eastAsia"/>
            <w:lang w:eastAsia="zh-CN"/>
          </w:rPr>
          <w:t>0</w:t>
        </w:r>
        <w:r w:rsidR="006478E3">
          <w:rPr>
            <w:lang w:eastAsia="zh-CN"/>
          </w:rPr>
          <w:t>3</w:t>
        </w:r>
        <w:r w:rsidR="006478E3" w:rsidRPr="00954DA2">
          <w:rPr>
            <w:lang w:eastAsia="zh-CN"/>
          </w:rPr>
          <w:t xml:space="preserve"> in</w:t>
        </w:r>
        <w:r w:rsidR="006478E3" w:rsidRPr="004A0270">
          <w:rPr>
            <w:lang w:eastAsia="zh-CN"/>
          </w:rPr>
          <w:t xml:space="preserve"> </w:t>
        </w:r>
        <w:r w:rsidR="006478E3">
          <w:rPr>
            <w:lang w:eastAsia="zh-CN"/>
          </w:rPr>
          <w:t>t</w:t>
        </w:r>
        <w:r w:rsidR="006478E3" w:rsidRPr="004A0270">
          <w:rPr>
            <w:lang w:eastAsia="zh-CN"/>
          </w:rPr>
          <w:t>able 4.6-1)</w:t>
        </w:r>
      </w:ins>
      <w:r w:rsidRPr="00EF3042">
        <w:t xml:space="preserve">. </w:t>
      </w:r>
    </w:p>
    <w:p w14:paraId="01C72A3E" w14:textId="77777777" w:rsidR="00B47EFC" w:rsidRPr="00EF3042" w:rsidRDefault="00B47EFC" w:rsidP="00B47EFC">
      <w:pPr>
        <w:pStyle w:val="5"/>
        <w:rPr>
          <w:lang w:eastAsia="zh-CN"/>
        </w:rPr>
      </w:pPr>
      <w:bookmarkStart w:id="54" w:name="_Toc5282887"/>
      <w:r w:rsidRPr="00EF3042">
        <w:t>8.</w:t>
      </w:r>
      <w:r w:rsidRPr="00EF3042">
        <w:rPr>
          <w:rFonts w:hint="eastAsia"/>
        </w:rPr>
        <w:t>1</w:t>
      </w:r>
      <w:r w:rsidRPr="00EF3042">
        <w:t>.</w:t>
      </w:r>
      <w:r w:rsidRPr="00EF3042">
        <w:rPr>
          <w:rFonts w:hint="eastAsia"/>
        </w:rPr>
        <w:t>2</w:t>
      </w:r>
      <w:r w:rsidRPr="00EF3042">
        <w:t>.</w:t>
      </w:r>
      <w:r w:rsidRPr="00EF3042">
        <w:rPr>
          <w:rFonts w:hint="eastAsia"/>
          <w:lang w:eastAsia="zh-CN"/>
        </w:rPr>
        <w:t>3.3</w:t>
      </w:r>
      <w:r w:rsidRPr="00EF3042">
        <w:tab/>
        <w:t>Applicability</w:t>
      </w:r>
      <w:r w:rsidRPr="00EF3042">
        <w:rPr>
          <w:rFonts w:hint="eastAsia"/>
        </w:rPr>
        <w:t xml:space="preserve"> of </w:t>
      </w:r>
      <w:r w:rsidRPr="00EF3042">
        <w:t>requirements</w:t>
      </w:r>
      <w:r w:rsidRPr="00EF3042">
        <w:rPr>
          <w:rFonts w:hint="eastAsia"/>
        </w:rPr>
        <w:t xml:space="preserve"> for different channel bandwidths</w:t>
      </w:r>
      <w:bookmarkEnd w:id="54"/>
    </w:p>
    <w:p w14:paraId="20B275D5" w14:textId="3D47EE6D" w:rsidR="00B47EFC" w:rsidRPr="00EF3042" w:rsidRDefault="00B47EFC" w:rsidP="00B47EFC">
      <w:r w:rsidRPr="00EF3042">
        <w:t xml:space="preserve">Unless otherwise stated, </w:t>
      </w:r>
      <w:r w:rsidRPr="00EF3042">
        <w:rPr>
          <w:lang w:eastAsia="zh-CN"/>
        </w:rPr>
        <w:t xml:space="preserve">for </w:t>
      </w:r>
      <w:r w:rsidRPr="00EF3042">
        <w:rPr>
          <w:rFonts w:hint="eastAsia"/>
          <w:lang w:eastAsia="zh-CN"/>
        </w:rPr>
        <w:t>the</w:t>
      </w:r>
      <w:r w:rsidRPr="00EF3042">
        <w:rPr>
          <w:lang w:eastAsia="zh-CN"/>
        </w:rPr>
        <w:t xml:space="preserve"> </w:t>
      </w:r>
      <w:proofErr w:type="spellStart"/>
      <w:r w:rsidRPr="00EF3042">
        <w:rPr>
          <w:lang w:eastAsia="zh-CN"/>
        </w:rPr>
        <w:t>subscarrier</w:t>
      </w:r>
      <w:proofErr w:type="spellEnd"/>
      <w:r w:rsidRPr="00EF3042">
        <w:rPr>
          <w:lang w:eastAsia="zh-CN"/>
        </w:rPr>
        <w:t xml:space="preserve"> spacing to be tested, </w:t>
      </w:r>
      <w:r w:rsidRPr="00EF3042">
        <w:rPr>
          <w:rFonts w:hint="eastAsia"/>
          <w:lang w:eastAsia="zh-CN"/>
        </w:rPr>
        <w:t xml:space="preserve">the </w:t>
      </w:r>
      <w:r w:rsidRPr="00EF3042">
        <w:rPr>
          <w:lang w:eastAsia="zh-CN"/>
        </w:rPr>
        <w:t xml:space="preserve">tests </w:t>
      </w:r>
      <w:r w:rsidRPr="00EF3042">
        <w:t xml:space="preserve">shall apply only </w:t>
      </w:r>
      <w:r w:rsidRPr="00EF3042">
        <w:rPr>
          <w:lang w:eastAsia="zh-CN"/>
        </w:rPr>
        <w:t xml:space="preserve">for anyone </w:t>
      </w:r>
      <w:r w:rsidRPr="00EF3042">
        <w:rPr>
          <w:snapToGrid w:val="0"/>
          <w:lang w:eastAsia="zh-CN"/>
        </w:rPr>
        <w:t xml:space="preserve">channel bandwidth </w:t>
      </w:r>
      <w:r w:rsidRPr="00EF3042">
        <w:t>declared to be supported</w:t>
      </w:r>
      <w:ins w:id="55" w:author="R4-1904721" w:date="2019-04-16T12:24:00Z">
        <w:r w:rsidR="006478E3">
          <w:rPr>
            <w:rFonts w:hint="eastAsia"/>
            <w:lang w:eastAsia="zh-CN"/>
          </w:rPr>
          <w:t xml:space="preserve"> </w:t>
        </w:r>
        <w:r w:rsidR="006478E3">
          <w:rPr>
            <w:lang w:eastAsia="zh-CN"/>
          </w:rPr>
          <w:t>(see D.14 in t</w:t>
        </w:r>
        <w:r w:rsidR="006478E3" w:rsidRPr="004A0270">
          <w:rPr>
            <w:lang w:eastAsia="zh-CN"/>
          </w:rPr>
          <w:t>able 4.6-1)</w:t>
        </w:r>
      </w:ins>
      <w:r w:rsidRPr="00EF3042">
        <w:rPr>
          <w:lang w:eastAsia="zh-CN"/>
        </w:rPr>
        <w:t>.</w:t>
      </w:r>
    </w:p>
    <w:sectPr w:rsidR="00B47EFC" w:rsidRPr="00EF3042" w:rsidSect="00013E1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005823" w14:textId="77777777" w:rsidR="002D6B0F" w:rsidRDefault="002D6B0F">
      <w:r>
        <w:separator/>
      </w:r>
    </w:p>
  </w:endnote>
  <w:endnote w:type="continuationSeparator" w:id="0">
    <w:p w14:paraId="0107285F" w14:textId="77777777" w:rsidR="002D6B0F" w:rsidRDefault="002D6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8C8F0" w14:textId="77777777" w:rsidR="0040423E" w:rsidRDefault="0040423E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20C7E3" w14:textId="77777777" w:rsidR="002D6B0F" w:rsidRDefault="002D6B0F">
      <w:r>
        <w:separator/>
      </w:r>
    </w:p>
  </w:footnote>
  <w:footnote w:type="continuationSeparator" w:id="0">
    <w:p w14:paraId="3B63D3DE" w14:textId="77777777" w:rsidR="002D6B0F" w:rsidRDefault="002D6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7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3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7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9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1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46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2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5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4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6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8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9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1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73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4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5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2"/>
  </w:num>
  <w:num w:numId="5">
    <w:abstractNumId w:val="14"/>
  </w:num>
  <w:num w:numId="6">
    <w:abstractNumId w:val="55"/>
  </w:num>
  <w:num w:numId="7">
    <w:abstractNumId w:val="70"/>
  </w:num>
  <w:num w:numId="8">
    <w:abstractNumId w:val="51"/>
  </w:num>
  <w:num w:numId="9">
    <w:abstractNumId w:val="71"/>
  </w:num>
  <w:num w:numId="10">
    <w:abstractNumId w:val="40"/>
  </w:num>
  <w:num w:numId="11">
    <w:abstractNumId w:val="36"/>
  </w:num>
  <w:num w:numId="12">
    <w:abstractNumId w:val="44"/>
  </w:num>
  <w:num w:numId="13">
    <w:abstractNumId w:val="64"/>
  </w:num>
  <w:num w:numId="14">
    <w:abstractNumId w:val="46"/>
  </w:num>
  <w:num w:numId="15">
    <w:abstractNumId w:val="2"/>
  </w:num>
  <w:num w:numId="16">
    <w:abstractNumId w:val="66"/>
  </w:num>
  <w:num w:numId="17">
    <w:abstractNumId w:val="59"/>
  </w:num>
  <w:num w:numId="18">
    <w:abstractNumId w:val="43"/>
  </w:num>
  <w:num w:numId="19">
    <w:abstractNumId w:val="23"/>
  </w:num>
  <w:num w:numId="20">
    <w:abstractNumId w:val="6"/>
  </w:num>
  <w:num w:numId="21">
    <w:abstractNumId w:val="62"/>
  </w:num>
  <w:num w:numId="22">
    <w:abstractNumId w:val="50"/>
  </w:num>
  <w:num w:numId="23">
    <w:abstractNumId w:val="1"/>
  </w:num>
  <w:num w:numId="24">
    <w:abstractNumId w:val="33"/>
  </w:num>
  <w:num w:numId="25">
    <w:abstractNumId w:val="17"/>
  </w:num>
  <w:num w:numId="26">
    <w:abstractNumId w:val="48"/>
  </w:num>
  <w:num w:numId="27">
    <w:abstractNumId w:val="29"/>
  </w:num>
  <w:num w:numId="28">
    <w:abstractNumId w:val="10"/>
  </w:num>
  <w:num w:numId="29">
    <w:abstractNumId w:val="49"/>
  </w:num>
  <w:num w:numId="30">
    <w:abstractNumId w:val="7"/>
  </w:num>
  <w:num w:numId="31">
    <w:abstractNumId w:val="9"/>
  </w:num>
  <w:num w:numId="32">
    <w:abstractNumId w:val="32"/>
  </w:num>
  <w:num w:numId="33">
    <w:abstractNumId w:val="75"/>
  </w:num>
  <w:num w:numId="34">
    <w:abstractNumId w:val="57"/>
  </w:num>
  <w:num w:numId="35">
    <w:abstractNumId w:val="65"/>
  </w:num>
  <w:num w:numId="36">
    <w:abstractNumId w:val="45"/>
  </w:num>
  <w:num w:numId="37">
    <w:abstractNumId w:val="11"/>
  </w:num>
  <w:num w:numId="38">
    <w:abstractNumId w:val="35"/>
  </w:num>
  <w:num w:numId="39">
    <w:abstractNumId w:val="13"/>
  </w:num>
  <w:num w:numId="40">
    <w:abstractNumId w:val="20"/>
  </w:num>
  <w:num w:numId="41">
    <w:abstractNumId w:val="63"/>
  </w:num>
  <w:num w:numId="42">
    <w:abstractNumId w:val="61"/>
  </w:num>
  <w:num w:numId="43">
    <w:abstractNumId w:val="38"/>
  </w:num>
  <w:num w:numId="44">
    <w:abstractNumId w:val="25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19"/>
  </w:num>
  <w:num w:numId="47">
    <w:abstractNumId w:val="4"/>
  </w:num>
  <w:num w:numId="48">
    <w:abstractNumId w:val="67"/>
  </w:num>
  <w:num w:numId="49">
    <w:abstractNumId w:val="60"/>
  </w:num>
  <w:num w:numId="50">
    <w:abstractNumId w:val="74"/>
  </w:num>
  <w:num w:numId="51">
    <w:abstractNumId w:val="12"/>
  </w:num>
  <w:num w:numId="52">
    <w:abstractNumId w:val="21"/>
  </w:num>
  <w:num w:numId="53">
    <w:abstractNumId w:val="27"/>
  </w:num>
  <w:num w:numId="54">
    <w:abstractNumId w:val="42"/>
  </w:num>
  <w:num w:numId="55">
    <w:abstractNumId w:val="28"/>
  </w:num>
  <w:num w:numId="56">
    <w:abstractNumId w:val="47"/>
  </w:num>
  <w:num w:numId="57">
    <w:abstractNumId w:val="73"/>
  </w:num>
  <w:num w:numId="58">
    <w:abstractNumId w:val="52"/>
  </w:num>
  <w:num w:numId="59">
    <w:abstractNumId w:val="37"/>
  </w:num>
  <w:num w:numId="60">
    <w:abstractNumId w:val="5"/>
  </w:num>
  <w:num w:numId="61">
    <w:abstractNumId w:val="15"/>
  </w:num>
  <w:num w:numId="62">
    <w:abstractNumId w:val="18"/>
  </w:num>
  <w:num w:numId="63">
    <w:abstractNumId w:val="54"/>
  </w:num>
  <w:num w:numId="64">
    <w:abstractNumId w:val="16"/>
  </w:num>
  <w:num w:numId="65">
    <w:abstractNumId w:val="56"/>
  </w:num>
  <w:num w:numId="66">
    <w:abstractNumId w:val="53"/>
  </w:num>
  <w:num w:numId="67">
    <w:abstractNumId w:val="39"/>
  </w:num>
  <w:num w:numId="68">
    <w:abstractNumId w:val="34"/>
  </w:num>
  <w:num w:numId="69">
    <w:abstractNumId w:val="8"/>
  </w:num>
  <w:num w:numId="70">
    <w:abstractNumId w:val="72"/>
  </w:num>
  <w:num w:numId="71">
    <w:abstractNumId w:val="26"/>
  </w:num>
  <w:num w:numId="72">
    <w:abstractNumId w:val="58"/>
  </w:num>
  <w:num w:numId="73">
    <w:abstractNumId w:val="31"/>
  </w:num>
  <w:num w:numId="74">
    <w:abstractNumId w:val="68"/>
  </w:num>
  <w:num w:numId="75">
    <w:abstractNumId w:val="69"/>
  </w:num>
  <w:num w:numId="76">
    <w:abstractNumId w:val="24"/>
  </w:num>
  <w:num w:numId="77">
    <w:abstractNumId w:val="41"/>
  </w:num>
  <w:num w:numId="78">
    <w:abstractNumId w:val="30"/>
  </w:num>
  <w:numIdMacAtCleanup w:val="7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4-1903324">
    <w15:presenceInfo w15:providerId="None" w15:userId="R4-1903324"/>
  </w15:person>
  <w15:person w15:author="R4-1903323">
    <w15:presenceInfo w15:providerId="None" w15:userId="R4-1903323"/>
  </w15:person>
  <w15:person w15:author="R4-1902842">
    <w15:presenceInfo w15:providerId="None" w15:userId="R4-1902842"/>
  </w15:person>
  <w15:person w15:author="R4-1905176">
    <w15:presenceInfo w15:providerId="None" w15:userId="R4-1905176"/>
  </w15:person>
  <w15:person w15:author="R4-1903330">
    <w15:presenceInfo w15:providerId="None" w15:userId="R4-1903330"/>
  </w15:person>
  <w15:person w15:author="R4-1904798">
    <w15:presenceInfo w15:providerId="None" w15:userId="R4-1904798"/>
  </w15:person>
  <w15:person w15:author="R4-1905121">
    <w15:presenceInfo w15:providerId="None" w15:userId="R4-1905121"/>
  </w15:person>
  <w15:person w15:author="R4-1905214">
    <w15:presenceInfo w15:providerId="None" w15:userId="R4-1905214"/>
  </w15:person>
  <w15:person w15:author="R4-1905124">
    <w15:presenceInfo w15:providerId="None" w15:userId="R4-1905124"/>
  </w15:person>
  <w15:person w15:author="R4-1905178">
    <w15:presenceInfo w15:providerId="None" w15:userId="R4-1905178"/>
  </w15:person>
  <w15:person w15:author="R4-1905172">
    <w15:presenceInfo w15:providerId="None" w15:userId="R4-1905172"/>
  </w15:person>
  <w15:person w15:author="R4-1905188">
    <w15:presenceInfo w15:providerId="None" w15:userId="R4-1905188"/>
  </w15:person>
  <w15:person w15:author="R4-1903500">
    <w15:presenceInfo w15:providerId="None" w15:userId="R4-1903500"/>
  </w15:person>
  <w15:person w15:author="R4-1905141">
    <w15:presenceInfo w15:providerId="None" w15:userId="R4-1905141"/>
  </w15:person>
  <w15:person w15:author="R4-1905179">
    <w15:presenceInfo w15:providerId="None" w15:userId="R4-1905179"/>
  </w15:person>
  <w15:person w15:author="R4-1905146">
    <w15:presenceInfo w15:providerId="None" w15:userId="R4-1905146"/>
  </w15:person>
  <w15:person w15:author="R4-1905174">
    <w15:presenceInfo w15:providerId="None" w15:userId="R4-1905174"/>
  </w15:person>
  <w15:person w15:author="R4-1905149">
    <w15:presenceInfo w15:providerId="None" w15:userId="R4-1905149"/>
  </w15:person>
  <w15:person w15:author="R4-1904721">
    <w15:presenceInfo w15:providerId="None" w15:userId="R4-1904721"/>
  </w15:person>
  <w15:person w15:author="R4-1904727">
    <w15:presenceInfo w15:providerId="None" w15:userId="R4-1904727"/>
  </w15:person>
  <w15:person w15:author="Mueller, Axel (Nokia - FR/Paris-Saclay)">
    <w15:presenceInfo w15:providerId="AD" w15:userId="S-1-5-21-1593251271-2640304127-1825641215-2688203"/>
  </w15:person>
  <w15:person w15:author="R4-1904724">
    <w15:presenceInfo w15:providerId="None" w15:userId="R4-1904724"/>
  </w15:person>
  <w15:person w15:author="R4-1904740">
    <w15:presenceInfo w15:providerId="None" w15:userId="R4-1904740"/>
  </w15:person>
  <w15:person w15:author="R4-1904732">
    <w15:presenceInfo w15:providerId="None" w15:userId="R4-1904732"/>
  </w15:person>
  <w15:person w15:author="R4-1904736">
    <w15:presenceInfo w15:providerId="None" w15:userId="R4-1904736"/>
  </w15:person>
  <w15:person w15:author="R4-1904746">
    <w15:presenceInfo w15:providerId="None" w15:userId="R4-1904746"/>
  </w15:person>
  <w15:person w15:author="R4-1904730">
    <w15:presenceInfo w15:providerId="None" w15:userId="R4-1904730"/>
  </w15:person>
  <w15:person w15:author="R4-1904802">
    <w15:presenceInfo w15:providerId="None" w15:userId="R4-1904802"/>
  </w15:person>
  <w15:person w15:author="R4-1904817">
    <w15:presenceInfo w15:providerId="None" w15:userId="R4-1904817"/>
  </w15:person>
  <w15:person w15:author="R4-1904235">
    <w15:presenceInfo w15:providerId="None" w15:userId="R4-19042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201E9"/>
    <w:rsid w:val="00021D88"/>
    <w:rsid w:val="000242E9"/>
    <w:rsid w:val="00026E4D"/>
    <w:rsid w:val="00033397"/>
    <w:rsid w:val="00036CFC"/>
    <w:rsid w:val="00040095"/>
    <w:rsid w:val="0004055C"/>
    <w:rsid w:val="00041BD1"/>
    <w:rsid w:val="0004334C"/>
    <w:rsid w:val="00043B37"/>
    <w:rsid w:val="00043D1F"/>
    <w:rsid w:val="00045C04"/>
    <w:rsid w:val="00047D3F"/>
    <w:rsid w:val="00051834"/>
    <w:rsid w:val="00054A22"/>
    <w:rsid w:val="00055355"/>
    <w:rsid w:val="00055CCD"/>
    <w:rsid w:val="000566CF"/>
    <w:rsid w:val="000579B5"/>
    <w:rsid w:val="000639BC"/>
    <w:rsid w:val="00063AAB"/>
    <w:rsid w:val="000655A6"/>
    <w:rsid w:val="00065F15"/>
    <w:rsid w:val="0007787A"/>
    <w:rsid w:val="00080398"/>
    <w:rsid w:val="00080512"/>
    <w:rsid w:val="00081372"/>
    <w:rsid w:val="0008150E"/>
    <w:rsid w:val="00083995"/>
    <w:rsid w:val="00087D58"/>
    <w:rsid w:val="000A725C"/>
    <w:rsid w:val="000B260D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306B"/>
    <w:rsid w:val="000E354B"/>
    <w:rsid w:val="0010203A"/>
    <w:rsid w:val="00103B6A"/>
    <w:rsid w:val="00107849"/>
    <w:rsid w:val="00107C3A"/>
    <w:rsid w:val="00112752"/>
    <w:rsid w:val="00114365"/>
    <w:rsid w:val="0011689E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3794"/>
    <w:rsid w:val="00142677"/>
    <w:rsid w:val="00145875"/>
    <w:rsid w:val="0014706F"/>
    <w:rsid w:val="00147F28"/>
    <w:rsid w:val="00153C24"/>
    <w:rsid w:val="00153E00"/>
    <w:rsid w:val="001549E9"/>
    <w:rsid w:val="001573E8"/>
    <w:rsid w:val="001729A2"/>
    <w:rsid w:val="00180391"/>
    <w:rsid w:val="00181E8F"/>
    <w:rsid w:val="00193CB8"/>
    <w:rsid w:val="001A5986"/>
    <w:rsid w:val="001A638B"/>
    <w:rsid w:val="001C2594"/>
    <w:rsid w:val="001C515B"/>
    <w:rsid w:val="001C573E"/>
    <w:rsid w:val="001D02C2"/>
    <w:rsid w:val="001D0706"/>
    <w:rsid w:val="001D1BA0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E1"/>
    <w:rsid w:val="002546D0"/>
    <w:rsid w:val="00255472"/>
    <w:rsid w:val="00255AF3"/>
    <w:rsid w:val="002614D6"/>
    <w:rsid w:val="00270DEC"/>
    <w:rsid w:val="002720D3"/>
    <w:rsid w:val="00277884"/>
    <w:rsid w:val="00285BEE"/>
    <w:rsid w:val="00291BE8"/>
    <w:rsid w:val="00292614"/>
    <w:rsid w:val="00294BD4"/>
    <w:rsid w:val="002A10E2"/>
    <w:rsid w:val="002A3AD5"/>
    <w:rsid w:val="002B0163"/>
    <w:rsid w:val="002C2019"/>
    <w:rsid w:val="002C284B"/>
    <w:rsid w:val="002C689F"/>
    <w:rsid w:val="002D492A"/>
    <w:rsid w:val="002D4EF6"/>
    <w:rsid w:val="002D6208"/>
    <w:rsid w:val="002D665D"/>
    <w:rsid w:val="002D6B0F"/>
    <w:rsid w:val="002E2388"/>
    <w:rsid w:val="002E56A7"/>
    <w:rsid w:val="002F51A8"/>
    <w:rsid w:val="002F727E"/>
    <w:rsid w:val="002F77F6"/>
    <w:rsid w:val="003172DC"/>
    <w:rsid w:val="00317A5B"/>
    <w:rsid w:val="00317FAE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5462D"/>
    <w:rsid w:val="003577F3"/>
    <w:rsid w:val="00360548"/>
    <w:rsid w:val="00361F57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402D67"/>
    <w:rsid w:val="00402FBD"/>
    <w:rsid w:val="00403682"/>
    <w:rsid w:val="00404156"/>
    <w:rsid w:val="0040423E"/>
    <w:rsid w:val="0040723E"/>
    <w:rsid w:val="00410A2E"/>
    <w:rsid w:val="004112E2"/>
    <w:rsid w:val="004209DB"/>
    <w:rsid w:val="004241DF"/>
    <w:rsid w:val="00437EF5"/>
    <w:rsid w:val="00444B77"/>
    <w:rsid w:val="00447F7F"/>
    <w:rsid w:val="00451F62"/>
    <w:rsid w:val="00452230"/>
    <w:rsid w:val="00452234"/>
    <w:rsid w:val="00454E55"/>
    <w:rsid w:val="0045619F"/>
    <w:rsid w:val="0046208E"/>
    <w:rsid w:val="004624F8"/>
    <w:rsid w:val="004626BE"/>
    <w:rsid w:val="00463717"/>
    <w:rsid w:val="00472839"/>
    <w:rsid w:val="00472E4F"/>
    <w:rsid w:val="004816C9"/>
    <w:rsid w:val="00485994"/>
    <w:rsid w:val="004904B0"/>
    <w:rsid w:val="00491FDC"/>
    <w:rsid w:val="0049589B"/>
    <w:rsid w:val="004A4028"/>
    <w:rsid w:val="004A4312"/>
    <w:rsid w:val="004A5C35"/>
    <w:rsid w:val="004A5FCC"/>
    <w:rsid w:val="004B09C2"/>
    <w:rsid w:val="004B64F5"/>
    <w:rsid w:val="004C0570"/>
    <w:rsid w:val="004C0A37"/>
    <w:rsid w:val="004C3854"/>
    <w:rsid w:val="004C7D05"/>
    <w:rsid w:val="004D3578"/>
    <w:rsid w:val="004D6016"/>
    <w:rsid w:val="004D6884"/>
    <w:rsid w:val="004E213A"/>
    <w:rsid w:val="004E26B8"/>
    <w:rsid w:val="004E3A55"/>
    <w:rsid w:val="004F6240"/>
    <w:rsid w:val="0050066C"/>
    <w:rsid w:val="005009E6"/>
    <w:rsid w:val="00501F68"/>
    <w:rsid w:val="00504BC6"/>
    <w:rsid w:val="00506C97"/>
    <w:rsid w:val="00506CA9"/>
    <w:rsid w:val="00506D90"/>
    <w:rsid w:val="0050782E"/>
    <w:rsid w:val="00507FB2"/>
    <w:rsid w:val="005103D8"/>
    <w:rsid w:val="005132E2"/>
    <w:rsid w:val="00525C91"/>
    <w:rsid w:val="00530D92"/>
    <w:rsid w:val="0053340B"/>
    <w:rsid w:val="00535768"/>
    <w:rsid w:val="00543E6C"/>
    <w:rsid w:val="005445FE"/>
    <w:rsid w:val="00545A94"/>
    <w:rsid w:val="00545F6D"/>
    <w:rsid w:val="005559C9"/>
    <w:rsid w:val="00556124"/>
    <w:rsid w:val="005617D6"/>
    <w:rsid w:val="00561D9D"/>
    <w:rsid w:val="00564404"/>
    <w:rsid w:val="00565087"/>
    <w:rsid w:val="00565823"/>
    <w:rsid w:val="005673F3"/>
    <w:rsid w:val="00571850"/>
    <w:rsid w:val="00571C6A"/>
    <w:rsid w:val="0058053F"/>
    <w:rsid w:val="00586B7C"/>
    <w:rsid w:val="00593EAB"/>
    <w:rsid w:val="00594489"/>
    <w:rsid w:val="0059546A"/>
    <w:rsid w:val="00595FAC"/>
    <w:rsid w:val="005963FA"/>
    <w:rsid w:val="005A2299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2563C"/>
    <w:rsid w:val="006478E3"/>
    <w:rsid w:val="00651689"/>
    <w:rsid w:val="00662590"/>
    <w:rsid w:val="0066553E"/>
    <w:rsid w:val="00665B66"/>
    <w:rsid w:val="0067162F"/>
    <w:rsid w:val="00673E08"/>
    <w:rsid w:val="006813B0"/>
    <w:rsid w:val="00685705"/>
    <w:rsid w:val="00685EEB"/>
    <w:rsid w:val="006873E3"/>
    <w:rsid w:val="00691A80"/>
    <w:rsid w:val="00692460"/>
    <w:rsid w:val="00694274"/>
    <w:rsid w:val="006A1F8B"/>
    <w:rsid w:val="006A2AB8"/>
    <w:rsid w:val="006A3D5A"/>
    <w:rsid w:val="006B1066"/>
    <w:rsid w:val="006B6B4A"/>
    <w:rsid w:val="006B7785"/>
    <w:rsid w:val="006B7C47"/>
    <w:rsid w:val="006C087E"/>
    <w:rsid w:val="006C4A4E"/>
    <w:rsid w:val="006E7D39"/>
    <w:rsid w:val="006F3355"/>
    <w:rsid w:val="007017D5"/>
    <w:rsid w:val="007030C1"/>
    <w:rsid w:val="00703F87"/>
    <w:rsid w:val="00711FCF"/>
    <w:rsid w:val="0071353E"/>
    <w:rsid w:val="00716814"/>
    <w:rsid w:val="00717BD0"/>
    <w:rsid w:val="00717D69"/>
    <w:rsid w:val="00725480"/>
    <w:rsid w:val="007255A2"/>
    <w:rsid w:val="00734A5B"/>
    <w:rsid w:val="0073573A"/>
    <w:rsid w:val="00735D80"/>
    <w:rsid w:val="00744E76"/>
    <w:rsid w:val="00747919"/>
    <w:rsid w:val="00752EDE"/>
    <w:rsid w:val="00757C29"/>
    <w:rsid w:val="00763BD0"/>
    <w:rsid w:val="00764510"/>
    <w:rsid w:val="00766A76"/>
    <w:rsid w:val="0077375F"/>
    <w:rsid w:val="00775CA3"/>
    <w:rsid w:val="00775CF9"/>
    <w:rsid w:val="007803BF"/>
    <w:rsid w:val="00781F0F"/>
    <w:rsid w:val="00787B48"/>
    <w:rsid w:val="00787FDC"/>
    <w:rsid w:val="00790289"/>
    <w:rsid w:val="007904D7"/>
    <w:rsid w:val="00790AB4"/>
    <w:rsid w:val="00791904"/>
    <w:rsid w:val="007920CE"/>
    <w:rsid w:val="00794F81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7B47"/>
    <w:rsid w:val="00850869"/>
    <w:rsid w:val="00852DC6"/>
    <w:rsid w:val="00854E8A"/>
    <w:rsid w:val="008553F4"/>
    <w:rsid w:val="008642B6"/>
    <w:rsid w:val="0086597A"/>
    <w:rsid w:val="00873A96"/>
    <w:rsid w:val="008768CA"/>
    <w:rsid w:val="00881A05"/>
    <w:rsid w:val="00883DA7"/>
    <w:rsid w:val="0088404A"/>
    <w:rsid w:val="00884A8E"/>
    <w:rsid w:val="00886E59"/>
    <w:rsid w:val="00891E69"/>
    <w:rsid w:val="00891F5A"/>
    <w:rsid w:val="008941D7"/>
    <w:rsid w:val="008973D0"/>
    <w:rsid w:val="008A13DF"/>
    <w:rsid w:val="008A3B80"/>
    <w:rsid w:val="008A71FD"/>
    <w:rsid w:val="008A7BD7"/>
    <w:rsid w:val="008A7D1D"/>
    <w:rsid w:val="008B32F6"/>
    <w:rsid w:val="008B6BAB"/>
    <w:rsid w:val="008C1F13"/>
    <w:rsid w:val="008C2FFD"/>
    <w:rsid w:val="008C6859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6382"/>
    <w:rsid w:val="00936D18"/>
    <w:rsid w:val="00942EC2"/>
    <w:rsid w:val="00946EDE"/>
    <w:rsid w:val="00951D0E"/>
    <w:rsid w:val="00951F8E"/>
    <w:rsid w:val="009534BE"/>
    <w:rsid w:val="009568DB"/>
    <w:rsid w:val="00967AE9"/>
    <w:rsid w:val="00967D92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B607E"/>
    <w:rsid w:val="009B7374"/>
    <w:rsid w:val="009C668C"/>
    <w:rsid w:val="009D2B1A"/>
    <w:rsid w:val="009D420F"/>
    <w:rsid w:val="009D56A3"/>
    <w:rsid w:val="009D675F"/>
    <w:rsid w:val="009E5069"/>
    <w:rsid w:val="009E5F1C"/>
    <w:rsid w:val="009F37B7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2D0F"/>
    <w:rsid w:val="00A378B2"/>
    <w:rsid w:val="00A433AF"/>
    <w:rsid w:val="00A46323"/>
    <w:rsid w:val="00A52547"/>
    <w:rsid w:val="00A53724"/>
    <w:rsid w:val="00A557D2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9B2"/>
    <w:rsid w:val="00AA7A91"/>
    <w:rsid w:val="00AA7D03"/>
    <w:rsid w:val="00AB1ACE"/>
    <w:rsid w:val="00AB6FB1"/>
    <w:rsid w:val="00AB788A"/>
    <w:rsid w:val="00AC4FEE"/>
    <w:rsid w:val="00AC5661"/>
    <w:rsid w:val="00AC65F6"/>
    <w:rsid w:val="00AC671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11236"/>
    <w:rsid w:val="00B13ABC"/>
    <w:rsid w:val="00B15449"/>
    <w:rsid w:val="00B1667D"/>
    <w:rsid w:val="00B20FE8"/>
    <w:rsid w:val="00B24F3B"/>
    <w:rsid w:val="00B40D60"/>
    <w:rsid w:val="00B442A4"/>
    <w:rsid w:val="00B44A72"/>
    <w:rsid w:val="00B47EFC"/>
    <w:rsid w:val="00B5268B"/>
    <w:rsid w:val="00B54AB6"/>
    <w:rsid w:val="00B554FB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FB8"/>
    <w:rsid w:val="00B81173"/>
    <w:rsid w:val="00B81377"/>
    <w:rsid w:val="00B81409"/>
    <w:rsid w:val="00B86583"/>
    <w:rsid w:val="00B87873"/>
    <w:rsid w:val="00B93733"/>
    <w:rsid w:val="00B95937"/>
    <w:rsid w:val="00BA1C35"/>
    <w:rsid w:val="00BA28F7"/>
    <w:rsid w:val="00BA4632"/>
    <w:rsid w:val="00BC0F7D"/>
    <w:rsid w:val="00BC1EC0"/>
    <w:rsid w:val="00BC616B"/>
    <w:rsid w:val="00BD09FA"/>
    <w:rsid w:val="00BE3BA9"/>
    <w:rsid w:val="00BF4553"/>
    <w:rsid w:val="00BF5963"/>
    <w:rsid w:val="00BF625F"/>
    <w:rsid w:val="00BF76D4"/>
    <w:rsid w:val="00C00E16"/>
    <w:rsid w:val="00C04690"/>
    <w:rsid w:val="00C072E7"/>
    <w:rsid w:val="00C11CA2"/>
    <w:rsid w:val="00C16219"/>
    <w:rsid w:val="00C163A3"/>
    <w:rsid w:val="00C1745C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43B4"/>
    <w:rsid w:val="00C661AE"/>
    <w:rsid w:val="00C72389"/>
    <w:rsid w:val="00C72833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6EC7"/>
    <w:rsid w:val="00C97E19"/>
    <w:rsid w:val="00CA2253"/>
    <w:rsid w:val="00CA2FF0"/>
    <w:rsid w:val="00CA3D0C"/>
    <w:rsid w:val="00CA4C9A"/>
    <w:rsid w:val="00CA7BF2"/>
    <w:rsid w:val="00CB3018"/>
    <w:rsid w:val="00CB44A3"/>
    <w:rsid w:val="00CB4CB5"/>
    <w:rsid w:val="00CB6C88"/>
    <w:rsid w:val="00CB7B14"/>
    <w:rsid w:val="00CC78E4"/>
    <w:rsid w:val="00CD1155"/>
    <w:rsid w:val="00CD3465"/>
    <w:rsid w:val="00CD5402"/>
    <w:rsid w:val="00CD744C"/>
    <w:rsid w:val="00CE0BE6"/>
    <w:rsid w:val="00CE6040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70959"/>
    <w:rsid w:val="00D738D6"/>
    <w:rsid w:val="00D73D59"/>
    <w:rsid w:val="00D755EB"/>
    <w:rsid w:val="00D83E61"/>
    <w:rsid w:val="00D87E00"/>
    <w:rsid w:val="00D9134D"/>
    <w:rsid w:val="00D920FF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728"/>
    <w:rsid w:val="00E077DC"/>
    <w:rsid w:val="00E11EDE"/>
    <w:rsid w:val="00E11F7F"/>
    <w:rsid w:val="00E1291A"/>
    <w:rsid w:val="00E130A0"/>
    <w:rsid w:val="00E151BF"/>
    <w:rsid w:val="00E16811"/>
    <w:rsid w:val="00E16F66"/>
    <w:rsid w:val="00E1789F"/>
    <w:rsid w:val="00E20ABE"/>
    <w:rsid w:val="00E257E1"/>
    <w:rsid w:val="00E2580E"/>
    <w:rsid w:val="00E30E1E"/>
    <w:rsid w:val="00E36D36"/>
    <w:rsid w:val="00E44CD6"/>
    <w:rsid w:val="00E45FAF"/>
    <w:rsid w:val="00E54794"/>
    <w:rsid w:val="00E60486"/>
    <w:rsid w:val="00E608F6"/>
    <w:rsid w:val="00E6728D"/>
    <w:rsid w:val="00E70785"/>
    <w:rsid w:val="00E723BF"/>
    <w:rsid w:val="00E72ABC"/>
    <w:rsid w:val="00E73B19"/>
    <w:rsid w:val="00E77645"/>
    <w:rsid w:val="00E80025"/>
    <w:rsid w:val="00E8353E"/>
    <w:rsid w:val="00E83FE8"/>
    <w:rsid w:val="00E86835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720D"/>
    <w:rsid w:val="00ED7646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7AA3"/>
    <w:rsid w:val="00F64BF7"/>
    <w:rsid w:val="00F653B8"/>
    <w:rsid w:val="00F678C2"/>
    <w:rsid w:val="00F73138"/>
    <w:rsid w:val="00F73AB8"/>
    <w:rsid w:val="00F82676"/>
    <w:rsid w:val="00F850BF"/>
    <w:rsid w:val="00F86EC6"/>
    <w:rsid w:val="00F86F86"/>
    <w:rsid w:val="00F9042A"/>
    <w:rsid w:val="00F9596D"/>
    <w:rsid w:val="00F95EDB"/>
    <w:rsid w:val="00FA1266"/>
    <w:rsid w:val="00FA2F53"/>
    <w:rsid w:val="00FA3C3E"/>
    <w:rsid w:val="00FA5734"/>
    <w:rsid w:val="00FB0B76"/>
    <w:rsid w:val="00FB6F7C"/>
    <w:rsid w:val="00FC1192"/>
    <w:rsid w:val="00FC21D8"/>
    <w:rsid w:val="00FC554A"/>
    <w:rsid w:val="00FD207E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8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7FE9E-28B4-4C47-8B94-88A954FED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1317</Words>
  <Characters>7510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Company>Microsoft</Company>
  <LinksUpToDate>false</LinksUpToDate>
  <CharactersWithSpaces>8810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lastModifiedBy>Shan</cp:lastModifiedBy>
  <cp:revision>9</cp:revision>
  <dcterms:created xsi:type="dcterms:W3CDTF">2019-04-24T02:10:00Z</dcterms:created>
  <dcterms:modified xsi:type="dcterms:W3CDTF">2019-04-26T03:17:00Z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